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49FC9" w14:textId="77777777" w:rsidR="00767C7A" w:rsidRPr="00E32F02" w:rsidRDefault="00767C7A" w:rsidP="00767C7A">
      <w:pPr>
        <w:rPr>
          <w:rFonts w:asciiTheme="majorHAnsi" w:hAnsiTheme="majorHAnsi" w:cstheme="majorHAnsi"/>
          <w:lang w:val="en-US"/>
        </w:rPr>
      </w:pPr>
      <w:r w:rsidRPr="00E32F02">
        <w:rPr>
          <w:rFonts w:asciiTheme="majorHAnsi" w:hAnsiTheme="majorHAnsi" w:cstheme="majorHAnsi"/>
          <w:b/>
          <w:bCs/>
          <w:lang w:val="en-US"/>
        </w:rPr>
        <w:t>SỞ GIÁO DỤC VÀ ĐÀO TẠO AN GIANG</w:t>
      </w:r>
      <w:r w:rsidRPr="00E32F02">
        <w:rPr>
          <w:rFonts w:asciiTheme="majorHAnsi" w:hAnsiTheme="majorHAnsi" w:cstheme="majorHAnsi"/>
          <w:lang w:val="en-US"/>
        </w:rPr>
        <w:br/>
      </w:r>
      <w:r w:rsidRPr="00E32F02">
        <w:rPr>
          <w:rFonts w:asciiTheme="majorHAnsi" w:hAnsiTheme="majorHAnsi" w:cstheme="majorHAnsi"/>
          <w:b/>
          <w:bCs/>
          <w:lang w:val="en-US"/>
        </w:rPr>
        <w:t>KỲ THI TUYỂN SINH VÀO LỚP 10 THPT</w:t>
      </w:r>
      <w:r w:rsidRPr="00E32F02">
        <w:rPr>
          <w:rFonts w:asciiTheme="majorHAnsi" w:hAnsiTheme="majorHAnsi" w:cstheme="majorHAnsi"/>
          <w:lang w:val="en-US"/>
        </w:rPr>
        <w:br/>
        <w:t>Năm học: 2025 – 2026</w:t>
      </w:r>
      <w:r w:rsidRPr="00E32F02">
        <w:rPr>
          <w:rFonts w:asciiTheme="majorHAnsi" w:hAnsiTheme="majorHAnsi" w:cstheme="majorHAnsi"/>
          <w:lang w:val="en-US"/>
        </w:rPr>
        <w:br/>
        <w:t>Khóa ngày: 03/6/2025</w:t>
      </w:r>
      <w:r w:rsidRPr="00E32F02">
        <w:rPr>
          <w:rFonts w:asciiTheme="majorHAnsi" w:hAnsiTheme="majorHAnsi" w:cstheme="majorHAnsi"/>
          <w:lang w:val="en-US"/>
        </w:rPr>
        <w:br/>
        <w:t>Môn thi: NGỮ VĂN</w:t>
      </w:r>
      <w:r w:rsidRPr="00E32F02">
        <w:rPr>
          <w:rFonts w:asciiTheme="majorHAnsi" w:hAnsiTheme="majorHAnsi" w:cstheme="majorHAnsi"/>
          <w:lang w:val="en-US"/>
        </w:rPr>
        <w:br/>
        <w:t>Thời gian làm bài: 120 phút, không kể thời gian phát đề</w:t>
      </w:r>
    </w:p>
    <w:p w14:paraId="3B0870FB" w14:textId="3A3B0A59" w:rsidR="00767C7A" w:rsidRPr="00E32F02" w:rsidRDefault="00767C7A" w:rsidP="00767C7A">
      <w:pPr>
        <w:rPr>
          <w:rFonts w:asciiTheme="majorHAnsi" w:hAnsiTheme="majorHAnsi" w:cstheme="majorHAnsi"/>
          <w:lang w:val="en-US"/>
        </w:rPr>
      </w:pPr>
      <w:r w:rsidRPr="00E32F02">
        <w:rPr>
          <w:rFonts w:asciiTheme="majorHAnsi" w:hAnsiTheme="majorHAnsi" w:cstheme="majorHAnsi"/>
          <w:b/>
          <w:bCs/>
          <w:lang w:val="en-US"/>
        </w:rPr>
        <w:t>I. ĐỌC HIỂU (5,0 điểm)</w:t>
      </w:r>
    </w:p>
    <w:p w14:paraId="4DE3206E" w14:textId="77777777" w:rsidR="00767C7A" w:rsidRPr="00E32F02" w:rsidRDefault="00767C7A" w:rsidP="00767C7A">
      <w:pPr>
        <w:rPr>
          <w:rFonts w:asciiTheme="majorHAnsi" w:hAnsiTheme="majorHAnsi" w:cstheme="majorHAnsi"/>
          <w:lang w:val="en-US"/>
        </w:rPr>
      </w:pPr>
      <w:r w:rsidRPr="00E32F02">
        <w:rPr>
          <w:rFonts w:asciiTheme="majorHAnsi" w:hAnsiTheme="majorHAnsi" w:cstheme="majorHAnsi"/>
          <w:b/>
          <w:bCs/>
          <w:lang w:val="en-US"/>
        </w:rPr>
        <w:t>Đọc bài thơ:</w:t>
      </w:r>
    </w:p>
    <w:p w14:paraId="1D5FEE3C" w14:textId="77777777" w:rsidR="00767C7A" w:rsidRPr="00E32F02" w:rsidRDefault="00767C7A" w:rsidP="00767C7A">
      <w:pPr>
        <w:rPr>
          <w:rFonts w:asciiTheme="majorHAnsi" w:hAnsiTheme="majorHAnsi" w:cstheme="majorHAnsi"/>
          <w:lang w:val="en-US"/>
        </w:rPr>
      </w:pPr>
      <w:r w:rsidRPr="00E32F02">
        <w:rPr>
          <w:rFonts w:asciiTheme="majorHAnsi" w:hAnsiTheme="majorHAnsi" w:cstheme="majorHAnsi"/>
          <w:b/>
          <w:bCs/>
          <w:lang w:val="en-US"/>
        </w:rPr>
        <w:t>NHỚ DỪA</w:t>
      </w:r>
      <w:r w:rsidRPr="00E32F02">
        <w:rPr>
          <w:rFonts w:asciiTheme="majorHAnsi" w:hAnsiTheme="majorHAnsi" w:cstheme="majorHAnsi"/>
          <w:lang w:val="en-US"/>
        </w:rPr>
        <w:br/>
      </w:r>
      <w:r w:rsidRPr="00E32F02">
        <w:rPr>
          <w:rFonts w:asciiTheme="majorHAnsi" w:hAnsiTheme="majorHAnsi" w:cstheme="majorHAnsi"/>
          <w:i/>
          <w:iCs/>
          <w:lang w:val="en-US"/>
        </w:rPr>
        <w:t>Ta thèm chút nắng quê hương</w:t>
      </w:r>
      <w:r w:rsidRPr="00E32F02">
        <w:rPr>
          <w:rFonts w:asciiTheme="majorHAnsi" w:hAnsiTheme="majorHAnsi" w:cstheme="majorHAnsi"/>
          <w:lang w:val="en-US"/>
        </w:rPr>
        <w:br/>
      </w:r>
      <w:r w:rsidRPr="00E32F02">
        <w:rPr>
          <w:rFonts w:asciiTheme="majorHAnsi" w:hAnsiTheme="majorHAnsi" w:cstheme="majorHAnsi"/>
          <w:i/>
          <w:iCs/>
          <w:lang w:val="en-US"/>
        </w:rPr>
        <w:t>Màu xanh mượt, lá dừa vương trên đầu</w:t>
      </w:r>
      <w:r w:rsidRPr="00E32F02">
        <w:rPr>
          <w:rFonts w:asciiTheme="majorHAnsi" w:hAnsiTheme="majorHAnsi" w:cstheme="majorHAnsi"/>
          <w:lang w:val="en-US"/>
        </w:rPr>
        <w:br/>
      </w:r>
      <w:r w:rsidRPr="00E32F02">
        <w:rPr>
          <w:rFonts w:asciiTheme="majorHAnsi" w:hAnsiTheme="majorHAnsi" w:cstheme="majorHAnsi"/>
          <w:i/>
          <w:iCs/>
          <w:lang w:val="en-US"/>
        </w:rPr>
        <w:t>Ta thèm mà chẳng thấy đâu</w:t>
      </w:r>
      <w:r w:rsidRPr="00E32F02">
        <w:rPr>
          <w:rFonts w:asciiTheme="majorHAnsi" w:hAnsiTheme="majorHAnsi" w:cstheme="majorHAnsi"/>
          <w:lang w:val="en-US"/>
        </w:rPr>
        <w:br/>
      </w:r>
      <w:r w:rsidRPr="00E32F02">
        <w:rPr>
          <w:rFonts w:asciiTheme="majorHAnsi" w:hAnsiTheme="majorHAnsi" w:cstheme="majorHAnsi"/>
          <w:i/>
          <w:iCs/>
          <w:lang w:val="en-US"/>
        </w:rPr>
        <w:t>Dừa ơi ta muốn ôm sà vào người</w:t>
      </w:r>
      <w:r w:rsidRPr="00E32F02">
        <w:rPr>
          <w:rFonts w:asciiTheme="majorHAnsi" w:hAnsiTheme="majorHAnsi" w:cstheme="majorHAnsi"/>
          <w:lang w:val="en-US"/>
        </w:rPr>
        <w:br/>
      </w:r>
      <w:r w:rsidRPr="00E32F02">
        <w:rPr>
          <w:rFonts w:asciiTheme="majorHAnsi" w:hAnsiTheme="majorHAnsi" w:cstheme="majorHAnsi"/>
          <w:i/>
          <w:iCs/>
          <w:lang w:val="en-US"/>
        </w:rPr>
        <w:t>Muốn hôn mảnh lá xanh tươi</w:t>
      </w:r>
      <w:r w:rsidRPr="00E32F02">
        <w:rPr>
          <w:rFonts w:asciiTheme="majorHAnsi" w:hAnsiTheme="majorHAnsi" w:cstheme="majorHAnsi"/>
          <w:lang w:val="en-US"/>
        </w:rPr>
        <w:br/>
      </w:r>
      <w:r w:rsidRPr="00E32F02">
        <w:rPr>
          <w:rFonts w:asciiTheme="majorHAnsi" w:hAnsiTheme="majorHAnsi" w:cstheme="majorHAnsi"/>
          <w:i/>
          <w:iCs/>
          <w:lang w:val="en-US"/>
        </w:rPr>
        <w:t>Phía chân trời ấy là người thương yêu</w:t>
      </w:r>
      <w:r w:rsidRPr="00E32F02">
        <w:rPr>
          <w:rFonts w:asciiTheme="majorHAnsi" w:hAnsiTheme="majorHAnsi" w:cstheme="majorHAnsi"/>
          <w:lang w:val="en-US"/>
        </w:rPr>
        <w:br/>
      </w:r>
      <w:r w:rsidRPr="00E32F02">
        <w:rPr>
          <w:rFonts w:asciiTheme="majorHAnsi" w:hAnsiTheme="majorHAnsi" w:cstheme="majorHAnsi"/>
          <w:i/>
          <w:iCs/>
          <w:lang w:val="en-US"/>
        </w:rPr>
        <w:t>Con sông nước chảy sớm chiều</w:t>
      </w:r>
      <w:r w:rsidRPr="00E32F02">
        <w:rPr>
          <w:rFonts w:asciiTheme="majorHAnsi" w:hAnsiTheme="majorHAnsi" w:cstheme="majorHAnsi"/>
          <w:lang w:val="en-US"/>
        </w:rPr>
        <w:br/>
      </w:r>
      <w:r w:rsidRPr="00E32F02">
        <w:rPr>
          <w:rFonts w:asciiTheme="majorHAnsi" w:hAnsiTheme="majorHAnsi" w:cstheme="majorHAnsi"/>
          <w:i/>
          <w:iCs/>
          <w:lang w:val="en-US"/>
        </w:rPr>
        <w:t>Bóng hàng dừa đứng, xiêu xiêu mấy hàng</w:t>
      </w:r>
      <w:r w:rsidRPr="00E32F02">
        <w:rPr>
          <w:rFonts w:asciiTheme="majorHAnsi" w:hAnsiTheme="majorHAnsi" w:cstheme="majorHAnsi"/>
          <w:lang w:val="en-US"/>
        </w:rPr>
        <w:br/>
      </w:r>
      <w:r w:rsidRPr="00E32F02">
        <w:rPr>
          <w:rFonts w:asciiTheme="majorHAnsi" w:hAnsiTheme="majorHAnsi" w:cstheme="majorHAnsi"/>
          <w:i/>
          <w:iCs/>
          <w:lang w:val="en-US"/>
        </w:rPr>
        <w:t>Dừa như nắng đọng trong vàng</w:t>
      </w:r>
      <w:r w:rsidRPr="00E32F02">
        <w:rPr>
          <w:rFonts w:asciiTheme="majorHAnsi" w:hAnsiTheme="majorHAnsi" w:cstheme="majorHAnsi"/>
          <w:lang w:val="en-US"/>
        </w:rPr>
        <w:br/>
      </w:r>
      <w:r w:rsidRPr="00E32F02">
        <w:rPr>
          <w:rFonts w:asciiTheme="majorHAnsi" w:hAnsiTheme="majorHAnsi" w:cstheme="majorHAnsi"/>
          <w:i/>
          <w:iCs/>
          <w:lang w:val="en-US"/>
        </w:rPr>
        <w:t>Đôi bờ nước xốc xang xang cỏ lồng</w:t>
      </w:r>
      <w:r w:rsidRPr="00E32F02">
        <w:rPr>
          <w:rFonts w:asciiTheme="majorHAnsi" w:hAnsiTheme="majorHAnsi" w:cstheme="majorHAnsi"/>
          <w:lang w:val="en-US"/>
        </w:rPr>
        <w:br/>
      </w:r>
      <w:r w:rsidRPr="00E32F02">
        <w:rPr>
          <w:rFonts w:asciiTheme="majorHAnsi" w:hAnsiTheme="majorHAnsi" w:cstheme="majorHAnsi"/>
          <w:i/>
          <w:iCs/>
          <w:lang w:val="en-US"/>
        </w:rPr>
        <w:t>Ai nhắn dùm năm rộng</w:t>
      </w:r>
      <w:r w:rsidRPr="00E32F02">
        <w:rPr>
          <w:rFonts w:asciiTheme="majorHAnsi" w:hAnsiTheme="majorHAnsi" w:cstheme="majorHAnsi"/>
          <w:lang w:val="en-US"/>
        </w:rPr>
        <w:br/>
      </w:r>
      <w:r w:rsidRPr="00E32F02">
        <w:rPr>
          <w:rFonts w:asciiTheme="majorHAnsi" w:hAnsiTheme="majorHAnsi" w:cstheme="majorHAnsi"/>
          <w:i/>
          <w:iCs/>
          <w:lang w:val="en-US"/>
        </w:rPr>
        <w:t>Ngóng trông ngày ngắn, ngóng trông đêm dài</w:t>
      </w:r>
      <w:r w:rsidRPr="00E32F02">
        <w:rPr>
          <w:rFonts w:asciiTheme="majorHAnsi" w:hAnsiTheme="majorHAnsi" w:cstheme="majorHAnsi"/>
          <w:lang w:val="en-US"/>
        </w:rPr>
        <w:br/>
      </w:r>
      <w:r w:rsidRPr="00E32F02">
        <w:rPr>
          <w:rFonts w:asciiTheme="majorHAnsi" w:hAnsiTheme="majorHAnsi" w:cstheme="majorHAnsi"/>
          <w:i/>
          <w:iCs/>
          <w:lang w:val="en-US"/>
        </w:rPr>
        <w:t>Tấm nằm ta nhớ không sai</w:t>
      </w:r>
      <w:r w:rsidRPr="00E32F02">
        <w:rPr>
          <w:rFonts w:asciiTheme="majorHAnsi" w:hAnsiTheme="majorHAnsi" w:cstheme="majorHAnsi"/>
          <w:lang w:val="en-US"/>
        </w:rPr>
        <w:br/>
      </w:r>
      <w:r w:rsidRPr="00E32F02">
        <w:rPr>
          <w:rFonts w:asciiTheme="majorHAnsi" w:hAnsiTheme="majorHAnsi" w:cstheme="majorHAnsi"/>
          <w:i/>
          <w:iCs/>
          <w:lang w:val="en-US"/>
        </w:rPr>
        <w:t>Bao ngày mưa nắng, bao ngày, dừa ơi</w:t>
      </w:r>
      <w:r w:rsidRPr="00E32F02">
        <w:rPr>
          <w:rFonts w:asciiTheme="majorHAnsi" w:hAnsiTheme="majorHAnsi" w:cstheme="majorHAnsi"/>
          <w:lang w:val="en-US"/>
        </w:rPr>
        <w:br/>
      </w:r>
      <w:r w:rsidRPr="00E32F02">
        <w:rPr>
          <w:rFonts w:asciiTheme="majorHAnsi" w:hAnsiTheme="majorHAnsi" w:cstheme="majorHAnsi"/>
          <w:i/>
          <w:iCs/>
          <w:lang w:val="en-US"/>
        </w:rPr>
        <w:t>Dù cho tháng chạp lưng trời</w:t>
      </w:r>
      <w:r w:rsidRPr="00E32F02">
        <w:rPr>
          <w:rFonts w:asciiTheme="majorHAnsi" w:hAnsiTheme="majorHAnsi" w:cstheme="majorHAnsi"/>
          <w:lang w:val="en-US"/>
        </w:rPr>
        <w:br/>
      </w:r>
      <w:r w:rsidRPr="00E32F02">
        <w:rPr>
          <w:rFonts w:asciiTheme="majorHAnsi" w:hAnsiTheme="majorHAnsi" w:cstheme="majorHAnsi"/>
          <w:i/>
          <w:iCs/>
          <w:lang w:val="en-US"/>
        </w:rPr>
        <w:t>Dù cho mùa gió dập vùi từng con</w:t>
      </w:r>
      <w:r w:rsidRPr="00E32F02">
        <w:rPr>
          <w:rFonts w:asciiTheme="majorHAnsi" w:hAnsiTheme="majorHAnsi" w:cstheme="majorHAnsi"/>
          <w:lang w:val="en-US"/>
        </w:rPr>
        <w:br/>
      </w:r>
      <w:r w:rsidRPr="00E32F02">
        <w:rPr>
          <w:rFonts w:asciiTheme="majorHAnsi" w:hAnsiTheme="majorHAnsi" w:cstheme="majorHAnsi"/>
          <w:i/>
          <w:iCs/>
          <w:lang w:val="en-US"/>
        </w:rPr>
        <w:t>Nắng nhiều, nước ngọt thơn hơn</w:t>
      </w:r>
      <w:r w:rsidRPr="00E32F02">
        <w:rPr>
          <w:rFonts w:asciiTheme="majorHAnsi" w:hAnsiTheme="majorHAnsi" w:cstheme="majorHAnsi"/>
          <w:lang w:val="en-US"/>
        </w:rPr>
        <w:br/>
      </w:r>
      <w:r w:rsidRPr="00E32F02">
        <w:rPr>
          <w:rFonts w:asciiTheme="majorHAnsi" w:hAnsiTheme="majorHAnsi" w:cstheme="majorHAnsi"/>
          <w:i/>
          <w:iCs/>
          <w:lang w:val="en-US"/>
        </w:rPr>
        <w:t>Mưa rồi, màu lá xanh rờn hơn xưa!</w:t>
      </w:r>
    </w:p>
    <w:p w14:paraId="04433836" w14:textId="77777777" w:rsidR="00767C7A" w:rsidRPr="00E32F02" w:rsidRDefault="00767C7A" w:rsidP="00767C7A">
      <w:pPr>
        <w:rPr>
          <w:rFonts w:asciiTheme="majorHAnsi" w:hAnsiTheme="majorHAnsi" w:cstheme="majorHAnsi"/>
          <w:lang w:val="en-US"/>
        </w:rPr>
      </w:pPr>
      <w:r w:rsidRPr="00E32F02">
        <w:rPr>
          <w:rFonts w:asciiTheme="majorHAnsi" w:hAnsiTheme="majorHAnsi" w:cstheme="majorHAnsi"/>
          <w:i/>
          <w:iCs/>
          <w:lang w:val="en-US"/>
        </w:rPr>
        <w:t>Nhớ thương nào biết sớm trưa</w:t>
      </w:r>
      <w:r w:rsidRPr="00E32F02">
        <w:rPr>
          <w:rFonts w:asciiTheme="majorHAnsi" w:hAnsiTheme="majorHAnsi" w:cstheme="majorHAnsi"/>
          <w:lang w:val="en-US"/>
        </w:rPr>
        <w:br/>
      </w:r>
      <w:r w:rsidRPr="00E32F02">
        <w:rPr>
          <w:rFonts w:asciiTheme="majorHAnsi" w:hAnsiTheme="majorHAnsi" w:cstheme="majorHAnsi"/>
          <w:i/>
          <w:iCs/>
          <w:lang w:val="en-US"/>
        </w:rPr>
        <w:t>Hồn ta thấm mãi bóng dừa trong xanh</w:t>
      </w:r>
      <w:r w:rsidRPr="00E32F02">
        <w:rPr>
          <w:rFonts w:asciiTheme="majorHAnsi" w:hAnsiTheme="majorHAnsi" w:cstheme="majorHAnsi"/>
          <w:lang w:val="en-US"/>
        </w:rPr>
        <w:br/>
      </w:r>
      <w:r w:rsidRPr="00E32F02">
        <w:rPr>
          <w:rFonts w:asciiTheme="majorHAnsi" w:hAnsiTheme="majorHAnsi" w:cstheme="majorHAnsi"/>
          <w:i/>
          <w:iCs/>
          <w:lang w:val="en-US"/>
        </w:rPr>
        <w:t>Sớm mai nắng biếc trên cành</w:t>
      </w:r>
      <w:r w:rsidRPr="00E32F02">
        <w:rPr>
          <w:rFonts w:asciiTheme="majorHAnsi" w:hAnsiTheme="majorHAnsi" w:cstheme="majorHAnsi"/>
          <w:lang w:val="en-US"/>
        </w:rPr>
        <w:br/>
      </w:r>
      <w:r w:rsidRPr="00E32F02">
        <w:rPr>
          <w:rFonts w:asciiTheme="majorHAnsi" w:hAnsiTheme="majorHAnsi" w:cstheme="majorHAnsi"/>
          <w:i/>
          <w:iCs/>
          <w:lang w:val="en-US"/>
        </w:rPr>
        <w:t>Đến đêm trời cũng màu xanh lá dừa.</w:t>
      </w:r>
    </w:p>
    <w:p w14:paraId="21D01CE0" w14:textId="77777777" w:rsidR="00767C7A" w:rsidRPr="00E32F02" w:rsidRDefault="00767C7A" w:rsidP="00767C7A">
      <w:pPr>
        <w:rPr>
          <w:rFonts w:asciiTheme="majorHAnsi" w:hAnsiTheme="majorHAnsi" w:cstheme="majorHAnsi"/>
          <w:lang w:val="en-US"/>
        </w:rPr>
      </w:pPr>
      <w:r w:rsidRPr="00E32F02">
        <w:rPr>
          <w:rFonts w:asciiTheme="majorHAnsi" w:hAnsiTheme="majorHAnsi" w:cstheme="majorHAnsi"/>
          <w:i/>
          <w:iCs/>
          <w:lang w:val="en-US"/>
        </w:rPr>
        <w:t>(Lê Anh Xuân, in trong Thơ Lê Anh Xuân, NXB Văn học, 1981, tr. 37, 38)</w:t>
      </w:r>
    </w:p>
    <w:p w14:paraId="723C7DCA" w14:textId="3658FD4E" w:rsidR="00767C7A" w:rsidRPr="00E32F02" w:rsidRDefault="00767C7A" w:rsidP="00767C7A">
      <w:pPr>
        <w:rPr>
          <w:rFonts w:asciiTheme="majorHAnsi" w:hAnsiTheme="majorHAnsi" w:cstheme="majorHAnsi"/>
          <w:lang w:val="en-US"/>
        </w:rPr>
      </w:pPr>
      <w:r w:rsidRPr="00E32F02">
        <w:rPr>
          <w:rFonts w:asciiTheme="majorHAnsi" w:hAnsiTheme="majorHAnsi" w:cstheme="majorHAnsi"/>
          <w:b/>
          <w:bCs/>
          <w:lang w:val="en-US"/>
        </w:rPr>
        <w:t>Thực hiện các yêu cầu:</w:t>
      </w:r>
    </w:p>
    <w:p w14:paraId="15B2AA3E" w14:textId="77777777" w:rsidR="00767C7A" w:rsidRPr="00E32F02" w:rsidRDefault="00767C7A" w:rsidP="00767C7A">
      <w:pPr>
        <w:rPr>
          <w:rFonts w:asciiTheme="majorHAnsi" w:hAnsiTheme="majorHAnsi" w:cstheme="majorHAnsi"/>
          <w:lang w:val="en-US"/>
        </w:rPr>
      </w:pPr>
      <w:r w:rsidRPr="00E32F02">
        <w:rPr>
          <w:rFonts w:asciiTheme="majorHAnsi" w:hAnsiTheme="majorHAnsi" w:cstheme="majorHAnsi"/>
          <w:b/>
          <w:bCs/>
          <w:lang w:val="en-US"/>
        </w:rPr>
        <w:t>Câu 1. (0,75 điểm)</w:t>
      </w:r>
      <w:r w:rsidRPr="00E32F02">
        <w:rPr>
          <w:rFonts w:asciiTheme="majorHAnsi" w:hAnsiTheme="majorHAnsi" w:cstheme="majorHAnsi"/>
          <w:lang w:val="en-US"/>
        </w:rPr>
        <w:br/>
        <w:t>Bài thơ trên được viết theo thể thơ nào?</w:t>
      </w:r>
    </w:p>
    <w:p w14:paraId="0239C9BE" w14:textId="77777777" w:rsidR="00767C7A" w:rsidRPr="00E32F02" w:rsidRDefault="00767C7A" w:rsidP="00767C7A">
      <w:pPr>
        <w:rPr>
          <w:rFonts w:asciiTheme="majorHAnsi" w:hAnsiTheme="majorHAnsi" w:cstheme="majorHAnsi"/>
          <w:lang w:val="en-US"/>
        </w:rPr>
      </w:pPr>
      <w:r w:rsidRPr="00E32F02">
        <w:rPr>
          <w:rFonts w:asciiTheme="majorHAnsi" w:hAnsiTheme="majorHAnsi" w:cstheme="majorHAnsi"/>
          <w:b/>
          <w:bCs/>
          <w:lang w:val="en-US"/>
        </w:rPr>
        <w:t>Câu 2. (0,75 điểm)</w:t>
      </w:r>
      <w:r w:rsidRPr="00E32F02">
        <w:rPr>
          <w:rFonts w:asciiTheme="majorHAnsi" w:hAnsiTheme="majorHAnsi" w:cstheme="majorHAnsi"/>
          <w:lang w:val="en-US"/>
        </w:rPr>
        <w:br/>
        <w:t>Chỉ ra ba từ được nhà thơ sử dụng để miêu tả màu xanh của lá dừa.</w:t>
      </w:r>
    </w:p>
    <w:p w14:paraId="7DFD40DB" w14:textId="77777777" w:rsidR="00767C7A" w:rsidRPr="00E32F02" w:rsidRDefault="00767C7A" w:rsidP="00767C7A">
      <w:pPr>
        <w:rPr>
          <w:rFonts w:asciiTheme="majorHAnsi" w:hAnsiTheme="majorHAnsi" w:cstheme="majorHAnsi"/>
          <w:lang w:val="en-US"/>
        </w:rPr>
      </w:pPr>
      <w:r w:rsidRPr="00E32F02">
        <w:rPr>
          <w:rFonts w:asciiTheme="majorHAnsi" w:hAnsiTheme="majorHAnsi" w:cstheme="majorHAnsi"/>
          <w:b/>
          <w:bCs/>
          <w:lang w:val="en-US"/>
        </w:rPr>
        <w:t>Câu 3. (1,0 điểm)</w:t>
      </w:r>
      <w:r w:rsidRPr="00E32F02">
        <w:rPr>
          <w:rFonts w:asciiTheme="majorHAnsi" w:hAnsiTheme="majorHAnsi" w:cstheme="majorHAnsi"/>
          <w:lang w:val="en-US"/>
        </w:rPr>
        <w:br/>
        <w:t xml:space="preserve">Điệp từ “ngóng trông” trong câu thơ </w:t>
      </w:r>
      <w:r w:rsidRPr="00E32F02">
        <w:rPr>
          <w:rFonts w:asciiTheme="majorHAnsi" w:hAnsiTheme="majorHAnsi" w:cstheme="majorHAnsi"/>
          <w:i/>
          <w:iCs/>
          <w:lang w:val="en-US"/>
        </w:rPr>
        <w:t>Ngóng trông ngày ngắn, ngóng trông đêm dài</w:t>
      </w:r>
      <w:r w:rsidRPr="00E32F02">
        <w:rPr>
          <w:rFonts w:asciiTheme="majorHAnsi" w:hAnsiTheme="majorHAnsi" w:cstheme="majorHAnsi"/>
          <w:lang w:val="en-US"/>
        </w:rPr>
        <w:t xml:space="preserve"> có tác dụng như thế nào trong việc thể hiện tình cảm của nhà thơ đối với quê hương đất nước?</w:t>
      </w:r>
    </w:p>
    <w:p w14:paraId="77AE12A9" w14:textId="77777777" w:rsidR="00767C7A" w:rsidRPr="00E32F02" w:rsidRDefault="00767C7A" w:rsidP="00767C7A">
      <w:pPr>
        <w:rPr>
          <w:rFonts w:asciiTheme="majorHAnsi" w:hAnsiTheme="majorHAnsi" w:cstheme="majorHAnsi"/>
          <w:lang w:val="en-US"/>
        </w:rPr>
      </w:pPr>
      <w:r w:rsidRPr="00E32F02">
        <w:rPr>
          <w:rFonts w:asciiTheme="majorHAnsi" w:hAnsiTheme="majorHAnsi" w:cstheme="majorHAnsi"/>
          <w:b/>
          <w:bCs/>
          <w:lang w:val="en-US"/>
        </w:rPr>
        <w:t>Câu 4. (1,0 điểm)</w:t>
      </w:r>
      <w:r w:rsidRPr="00E32F02">
        <w:rPr>
          <w:rFonts w:asciiTheme="majorHAnsi" w:hAnsiTheme="majorHAnsi" w:cstheme="majorHAnsi"/>
          <w:lang w:val="en-US"/>
        </w:rPr>
        <w:br/>
        <w:t>Hình tượng cây dừa quê hương được miêu tả như thế nào qua các dòng thơ in đậm?</w:t>
      </w:r>
    </w:p>
    <w:p w14:paraId="6C0ECCF6" w14:textId="77777777" w:rsidR="00767C7A" w:rsidRPr="00E32F02" w:rsidRDefault="00767C7A" w:rsidP="00767C7A">
      <w:pPr>
        <w:rPr>
          <w:rFonts w:asciiTheme="majorHAnsi" w:hAnsiTheme="majorHAnsi" w:cstheme="majorHAnsi"/>
          <w:lang w:val="en-US"/>
        </w:rPr>
      </w:pPr>
      <w:r w:rsidRPr="00E32F02">
        <w:rPr>
          <w:rFonts w:asciiTheme="majorHAnsi" w:hAnsiTheme="majorHAnsi" w:cstheme="majorHAnsi"/>
          <w:b/>
          <w:bCs/>
          <w:lang w:val="en-US"/>
        </w:rPr>
        <w:lastRenderedPageBreak/>
        <w:t>Câu 5. (1,5 điểm)</w:t>
      </w:r>
      <w:r w:rsidRPr="00E32F02">
        <w:rPr>
          <w:rFonts w:asciiTheme="majorHAnsi" w:hAnsiTheme="majorHAnsi" w:cstheme="majorHAnsi"/>
          <w:lang w:val="en-US"/>
        </w:rPr>
        <w:br/>
        <w:t>Từ mạch cảm xúc của tác giả thể hiện trong bài thơ, em suy nghĩ gì về vai trò của quê hương trong trái tim mỗi con người? (trình bày khoảng 4 – 6 dòng)</w:t>
      </w:r>
    </w:p>
    <w:p w14:paraId="58348B38" w14:textId="3DCD59D8" w:rsidR="00767C7A" w:rsidRPr="00E32F02" w:rsidRDefault="00767C7A" w:rsidP="00767C7A">
      <w:pPr>
        <w:rPr>
          <w:rFonts w:asciiTheme="majorHAnsi" w:hAnsiTheme="majorHAnsi" w:cstheme="majorHAnsi"/>
          <w:lang w:val="en-US"/>
        </w:rPr>
      </w:pPr>
      <w:r w:rsidRPr="00E32F02">
        <w:rPr>
          <w:rFonts w:asciiTheme="majorHAnsi" w:hAnsiTheme="majorHAnsi" w:cstheme="majorHAnsi"/>
          <w:b/>
          <w:bCs/>
          <w:lang w:val="en-US"/>
        </w:rPr>
        <w:t>II. VIẾT (5,0 điểm)</w:t>
      </w:r>
    </w:p>
    <w:p w14:paraId="72CDD455" w14:textId="77777777" w:rsidR="00767C7A" w:rsidRPr="00E32F02" w:rsidRDefault="00767C7A" w:rsidP="00767C7A">
      <w:pPr>
        <w:rPr>
          <w:rFonts w:asciiTheme="majorHAnsi" w:hAnsiTheme="majorHAnsi" w:cstheme="majorHAnsi"/>
          <w:lang w:val="en-US"/>
        </w:rPr>
      </w:pPr>
      <w:r w:rsidRPr="00E32F02">
        <w:rPr>
          <w:rFonts w:asciiTheme="majorHAnsi" w:hAnsiTheme="majorHAnsi" w:cstheme="majorHAnsi"/>
          <w:lang w:val="en-US"/>
        </w:rPr>
        <w:t>Bên cạnh học tập và rèn luyện, việc giải trí luôn là nhu cầu rất cần thiết. Tuy nhiên, hiện nay còn nhiều học sinh chưa biết cách giải trí phù hợp.</w:t>
      </w:r>
    </w:p>
    <w:p w14:paraId="30B03347" w14:textId="005AB35F" w:rsidR="00ED40F6" w:rsidRPr="00E32F02" w:rsidRDefault="00767C7A">
      <w:pPr>
        <w:rPr>
          <w:rFonts w:asciiTheme="majorHAnsi" w:hAnsiTheme="majorHAnsi" w:cstheme="majorHAnsi"/>
          <w:lang w:val="en-US"/>
        </w:rPr>
      </w:pPr>
      <w:r w:rsidRPr="00E32F02">
        <w:rPr>
          <w:rFonts w:asciiTheme="majorHAnsi" w:hAnsiTheme="majorHAnsi" w:cstheme="majorHAnsi"/>
          <w:lang w:val="en-US"/>
        </w:rPr>
        <w:t xml:space="preserve">Viết một bài văn nghị luận (khoảng 500 chữ) bàn về việc </w:t>
      </w:r>
      <w:r w:rsidRPr="00E32F02">
        <w:rPr>
          <w:rFonts w:asciiTheme="majorHAnsi" w:hAnsiTheme="majorHAnsi" w:cstheme="majorHAnsi"/>
          <w:b/>
          <w:bCs/>
          <w:lang w:val="en-US"/>
        </w:rPr>
        <w:t>giải trí lành mạnh</w:t>
      </w:r>
      <w:r w:rsidRPr="00E32F02">
        <w:rPr>
          <w:rFonts w:asciiTheme="majorHAnsi" w:hAnsiTheme="majorHAnsi" w:cstheme="majorHAnsi"/>
          <w:lang w:val="en-US"/>
        </w:rPr>
        <w:t xml:space="preserve"> và đề xuất một số giải pháp để lựa chọn hình thức giải trí phù hợp cho học sinh.</w:t>
      </w:r>
    </w:p>
    <w:p w14:paraId="37C95994" w14:textId="3370179E" w:rsidR="00E32F02" w:rsidRPr="00E32F02" w:rsidRDefault="00E32F02">
      <w:pPr>
        <w:rPr>
          <w:rFonts w:asciiTheme="majorHAnsi" w:hAnsiTheme="majorHAnsi" w:cstheme="majorHAnsi"/>
          <w:b/>
          <w:bCs/>
          <w:lang w:val="en-US"/>
        </w:rPr>
      </w:pPr>
      <w:r w:rsidRPr="00E32F02">
        <w:rPr>
          <w:rFonts w:asciiTheme="majorHAnsi" w:hAnsiTheme="majorHAnsi" w:cstheme="majorHAnsi"/>
          <w:b/>
          <w:bCs/>
          <w:lang w:val="en-US"/>
        </w:rPr>
        <w:br w:type="page"/>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95"/>
      </w:tblGrid>
      <w:tr w:rsidR="00E32F02" w:rsidRPr="00E32F02" w14:paraId="5150CCAD" w14:textId="77777777" w:rsidTr="00E3432A">
        <w:tc>
          <w:tcPr>
            <w:tcW w:w="3794" w:type="dxa"/>
          </w:tcPr>
          <w:p w14:paraId="2A532DCC" w14:textId="77777777" w:rsidR="00E32F02" w:rsidRPr="00E32F02" w:rsidRDefault="00E32F02" w:rsidP="00E3432A">
            <w:pPr>
              <w:jc w:val="center"/>
              <w:rPr>
                <w:rFonts w:asciiTheme="majorHAnsi" w:hAnsiTheme="majorHAnsi" w:cstheme="majorHAnsi"/>
                <w:b/>
                <w:bCs/>
              </w:rPr>
            </w:pPr>
            <w:r w:rsidRPr="00E32F02">
              <w:rPr>
                <w:rFonts w:asciiTheme="majorHAnsi" w:hAnsiTheme="majorHAnsi" w:cstheme="majorHAnsi"/>
                <w:b/>
                <w:bCs/>
              </w:rPr>
              <w:lastRenderedPageBreak/>
              <w:t>SỞ GIÁO DỤC VÀ ĐÀO TẠO</w:t>
            </w:r>
          </w:p>
          <w:p w14:paraId="5410C060" w14:textId="77777777" w:rsidR="00E32F02" w:rsidRPr="00E32F02" w:rsidRDefault="00E32F02" w:rsidP="00E3432A">
            <w:pPr>
              <w:jc w:val="center"/>
              <w:rPr>
                <w:rFonts w:asciiTheme="majorHAnsi" w:hAnsiTheme="majorHAnsi" w:cstheme="majorHAnsi"/>
              </w:rPr>
            </w:pPr>
            <w:r w:rsidRPr="00E32F02">
              <w:rPr>
                <w:rFonts w:asciiTheme="majorHAnsi" w:hAnsiTheme="majorHAnsi" w:cstheme="majorHAnsi"/>
                <w:b/>
                <w:bCs/>
                <w:noProof/>
              </w:rPr>
              <mc:AlternateContent>
                <mc:Choice Requires="wps">
                  <w:drawing>
                    <wp:anchor distT="0" distB="0" distL="114300" distR="114300" simplePos="0" relativeHeight="251659264" behindDoc="0" locked="0" layoutInCell="1" allowOverlap="1" wp14:anchorId="3C089B53" wp14:editId="313B9984">
                      <wp:simplePos x="0" y="0"/>
                      <wp:positionH relativeFrom="column">
                        <wp:posOffset>714375</wp:posOffset>
                      </wp:positionH>
                      <wp:positionV relativeFrom="paragraph">
                        <wp:posOffset>184785</wp:posOffset>
                      </wp:positionV>
                      <wp:extent cx="819150" cy="0"/>
                      <wp:effectExtent l="0" t="0" r="0" b="0"/>
                      <wp:wrapNone/>
                      <wp:docPr id="1509084175" name="Straight Connector 1"/>
                      <wp:cNvGraphicFramePr/>
                      <a:graphic xmlns:a="http://schemas.openxmlformats.org/drawingml/2006/main">
                        <a:graphicData uri="http://schemas.microsoft.com/office/word/2010/wordprocessingShape">
                          <wps:wsp>
                            <wps:cNvCnPr/>
                            <wps:spPr>
                              <a:xfrm>
                                <a:off x="0" y="0"/>
                                <a:ext cx="8191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B318F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6.25pt,14.55pt" to="120.7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" strokecolor="black [3200]" strokeweight=".5pt">
                      <v:stroke joinstyle="miter"/>
                    </v:line>
                  </w:pict>
                </mc:Fallback>
              </mc:AlternateContent>
            </w:r>
            <w:r w:rsidRPr="00E32F02">
              <w:rPr>
                <w:rFonts w:asciiTheme="majorHAnsi" w:hAnsiTheme="majorHAnsi" w:cstheme="majorHAnsi"/>
                <w:b/>
                <w:bCs/>
              </w:rPr>
              <w:t>AN GIANG</w:t>
            </w:r>
          </w:p>
          <w:p w14:paraId="21B117D7" w14:textId="77777777" w:rsidR="00E32F02" w:rsidRPr="00E32F02" w:rsidRDefault="00E32F02" w:rsidP="00E3432A">
            <w:pPr>
              <w:jc w:val="center"/>
              <w:rPr>
                <w:rFonts w:asciiTheme="majorHAnsi" w:hAnsiTheme="majorHAnsi" w:cstheme="majorHAnsi"/>
              </w:rPr>
            </w:pPr>
          </w:p>
          <w:p w14:paraId="21EC5B57" w14:textId="77777777" w:rsidR="00E32F02" w:rsidRPr="00E32F02" w:rsidRDefault="00E32F02" w:rsidP="00E3432A">
            <w:pPr>
              <w:jc w:val="center"/>
              <w:rPr>
                <w:rFonts w:asciiTheme="majorHAnsi" w:hAnsiTheme="majorHAnsi" w:cstheme="majorHAnsi"/>
                <w:b/>
                <w:bCs/>
              </w:rPr>
            </w:pPr>
            <w:r w:rsidRPr="00E32F02">
              <w:rPr>
                <w:rFonts w:asciiTheme="majorHAnsi" w:hAnsiTheme="majorHAnsi" w:cstheme="majorHAnsi"/>
                <w:b/>
                <w:bCs/>
              </w:rPr>
              <w:t>ĐỀ CHÍNH THỨC</w:t>
            </w:r>
          </w:p>
        </w:tc>
        <w:tc>
          <w:tcPr>
            <w:tcW w:w="6095" w:type="dxa"/>
          </w:tcPr>
          <w:p w14:paraId="0378CFFB" w14:textId="77777777" w:rsidR="00E32F02" w:rsidRPr="00E32F02" w:rsidRDefault="00E32F02" w:rsidP="00E3432A">
            <w:pPr>
              <w:jc w:val="center"/>
              <w:rPr>
                <w:rFonts w:asciiTheme="majorHAnsi" w:hAnsiTheme="majorHAnsi" w:cstheme="majorHAnsi"/>
                <w:b/>
                <w:bCs/>
              </w:rPr>
            </w:pPr>
            <w:r w:rsidRPr="00E32F02">
              <w:rPr>
                <w:rFonts w:asciiTheme="majorHAnsi" w:hAnsiTheme="majorHAnsi" w:cstheme="majorHAnsi"/>
                <w:b/>
                <w:bCs/>
              </w:rPr>
              <w:t>KỲ THI TUYỂN SINH VÀO LỚP 10 THPT</w:t>
            </w:r>
          </w:p>
          <w:p w14:paraId="4CCF8C93" w14:textId="77777777" w:rsidR="00E32F02" w:rsidRPr="00E32F02" w:rsidRDefault="00E32F02" w:rsidP="00E3432A">
            <w:pPr>
              <w:jc w:val="center"/>
              <w:rPr>
                <w:rFonts w:asciiTheme="majorHAnsi" w:hAnsiTheme="majorHAnsi" w:cstheme="majorHAnsi"/>
              </w:rPr>
            </w:pPr>
            <w:r w:rsidRPr="00E32F02">
              <w:rPr>
                <w:rFonts w:asciiTheme="majorHAnsi" w:hAnsiTheme="majorHAnsi" w:cstheme="majorHAnsi"/>
                <w:b/>
                <w:bCs/>
              </w:rPr>
              <w:t>Năm học: 2025 – 2026</w:t>
            </w:r>
            <w:r w:rsidRPr="00E32F02">
              <w:rPr>
                <w:rFonts w:asciiTheme="majorHAnsi" w:hAnsiTheme="majorHAnsi" w:cstheme="majorHAnsi"/>
                <w:b/>
                <w:bCs/>
              </w:rPr>
              <w:br/>
              <w:t>Khóa ngày: 03/6/2025</w:t>
            </w:r>
            <w:r w:rsidRPr="00E32F02">
              <w:rPr>
                <w:rFonts w:asciiTheme="majorHAnsi" w:hAnsiTheme="majorHAnsi" w:cstheme="majorHAnsi"/>
                <w:b/>
                <w:bCs/>
              </w:rPr>
              <w:br/>
              <w:t>Môn thi: NGỮ VĂN</w:t>
            </w:r>
          </w:p>
        </w:tc>
      </w:tr>
    </w:tbl>
    <w:p w14:paraId="23C8EA8E" w14:textId="77777777" w:rsidR="00E32F02" w:rsidRPr="00E32F02" w:rsidRDefault="00E32F02" w:rsidP="00E32F02">
      <w:pPr>
        <w:ind w:firstLine="720"/>
        <w:rPr>
          <w:rFonts w:asciiTheme="majorHAnsi" w:hAnsiTheme="majorHAnsi" w:cstheme="majorHAnsi"/>
          <w:b/>
        </w:rPr>
      </w:pPr>
    </w:p>
    <w:p w14:paraId="6DDB1E07" w14:textId="77777777" w:rsidR="00E32F02" w:rsidRPr="00E32F02" w:rsidRDefault="00E32F02" w:rsidP="00E32F02">
      <w:pPr>
        <w:ind w:firstLine="720"/>
        <w:jc w:val="center"/>
        <w:rPr>
          <w:rFonts w:asciiTheme="majorHAnsi" w:hAnsiTheme="majorHAnsi" w:cstheme="majorHAnsi"/>
          <w:b/>
        </w:rPr>
      </w:pPr>
      <w:r w:rsidRPr="00E32F02">
        <w:rPr>
          <w:rFonts w:asciiTheme="majorHAnsi" w:hAnsiTheme="majorHAnsi" w:cstheme="majorHAnsi"/>
          <w:b/>
        </w:rPr>
        <w:t>ĐÁP ÁN, HƯỚNG DẪN CHẤM</w:t>
      </w:r>
    </w:p>
    <w:tbl>
      <w:tblPr>
        <w:tblW w:w="956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766"/>
        <w:gridCol w:w="936"/>
      </w:tblGrid>
      <w:tr w:rsidR="00E32F02" w:rsidRPr="00E32F02" w14:paraId="6B900E7A" w14:textId="77777777" w:rsidTr="00E32F02">
        <w:trPr>
          <w:trHeight w:val="342"/>
        </w:trPr>
        <w:tc>
          <w:tcPr>
            <w:tcW w:w="9569" w:type="dxa"/>
            <w:gridSpan w:val="3"/>
            <w:shd w:val="clear" w:color="auto" w:fill="auto"/>
            <w:vAlign w:val="center"/>
          </w:tcPr>
          <w:p w14:paraId="0A1BE796"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I. PHẦN ĐỌC HIỂU</w:t>
            </w:r>
          </w:p>
        </w:tc>
      </w:tr>
      <w:tr w:rsidR="00E32F02" w:rsidRPr="00E32F02" w14:paraId="029B854B" w14:textId="77777777" w:rsidTr="00E32F02">
        <w:trPr>
          <w:trHeight w:val="133"/>
        </w:trPr>
        <w:tc>
          <w:tcPr>
            <w:tcW w:w="867" w:type="dxa"/>
            <w:shd w:val="clear" w:color="auto" w:fill="auto"/>
            <w:vAlign w:val="center"/>
          </w:tcPr>
          <w:p w14:paraId="108845E0" w14:textId="77777777" w:rsidR="00E32F02" w:rsidRPr="00E32F02" w:rsidRDefault="00E32F02" w:rsidP="00E3432A">
            <w:pPr>
              <w:jc w:val="center"/>
              <w:rPr>
                <w:rFonts w:asciiTheme="majorHAnsi" w:eastAsia="Calibri" w:hAnsiTheme="majorHAnsi" w:cstheme="majorHAnsi"/>
                <w:b/>
                <w:bCs/>
                <w:noProof/>
              </w:rPr>
            </w:pPr>
            <w:bookmarkStart w:id="0" w:name="_Hlk54799760"/>
            <w:r w:rsidRPr="00E32F02">
              <w:rPr>
                <w:rFonts w:asciiTheme="majorHAnsi" w:eastAsia="Calibri" w:hAnsiTheme="majorHAnsi" w:cstheme="majorHAnsi"/>
                <w:b/>
                <w:bCs/>
                <w:noProof/>
              </w:rPr>
              <w:t>Câu</w:t>
            </w:r>
          </w:p>
        </w:tc>
        <w:tc>
          <w:tcPr>
            <w:tcW w:w="7766" w:type="dxa"/>
            <w:shd w:val="clear" w:color="auto" w:fill="auto"/>
          </w:tcPr>
          <w:p w14:paraId="56ED570C"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Nội dung</w:t>
            </w:r>
          </w:p>
        </w:tc>
        <w:tc>
          <w:tcPr>
            <w:tcW w:w="934" w:type="dxa"/>
            <w:shd w:val="clear" w:color="auto" w:fill="auto"/>
          </w:tcPr>
          <w:p w14:paraId="6A315BCC"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Điểm</w:t>
            </w:r>
          </w:p>
        </w:tc>
      </w:tr>
      <w:tr w:rsidR="00E32F02" w:rsidRPr="00E32F02" w14:paraId="5977BE28" w14:textId="77777777" w:rsidTr="00E32F02">
        <w:trPr>
          <w:trHeight w:val="133"/>
        </w:trPr>
        <w:tc>
          <w:tcPr>
            <w:tcW w:w="867" w:type="dxa"/>
            <w:shd w:val="clear" w:color="auto" w:fill="auto"/>
          </w:tcPr>
          <w:p w14:paraId="23553C1B"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1</w:t>
            </w:r>
          </w:p>
        </w:tc>
        <w:tc>
          <w:tcPr>
            <w:tcW w:w="7766" w:type="dxa"/>
            <w:shd w:val="clear" w:color="auto" w:fill="auto"/>
          </w:tcPr>
          <w:p w14:paraId="17EF9195"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noProof/>
              </w:rPr>
              <w:t>Bài thơ viết theo thể thơ lục bát.</w:t>
            </w:r>
          </w:p>
          <w:p w14:paraId="5CB0CD54"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b/>
                <w:bCs/>
                <w:i/>
                <w:iCs/>
                <w:noProof/>
              </w:rPr>
              <w:t>Hướng dẫn chấm</w:t>
            </w:r>
            <w:r w:rsidRPr="00E32F02">
              <w:rPr>
                <w:rFonts w:asciiTheme="majorHAnsi" w:eastAsia="Calibri" w:hAnsiTheme="majorHAnsi" w:cstheme="majorHAnsi"/>
                <w:i/>
                <w:iCs/>
                <w:noProof/>
              </w:rPr>
              <w:t>:</w:t>
            </w:r>
          </w:p>
          <w:p w14:paraId="05C2054F"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Học sinh trả lời như Đáp án: 0,75 điểm.</w:t>
            </w:r>
          </w:p>
          <w:p w14:paraId="7F52497D"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i/>
                <w:iCs/>
                <w:noProof/>
              </w:rPr>
              <w:t>- Học sinh không trả lời hoặc trả lời sai: 0,0 điểm.</w:t>
            </w:r>
          </w:p>
        </w:tc>
        <w:tc>
          <w:tcPr>
            <w:tcW w:w="934" w:type="dxa"/>
            <w:shd w:val="clear" w:color="auto" w:fill="auto"/>
          </w:tcPr>
          <w:p w14:paraId="12DA3D8B" w14:textId="77777777" w:rsidR="00E32F02" w:rsidRPr="00E32F02" w:rsidRDefault="00E32F02" w:rsidP="00E3432A">
            <w:pPr>
              <w:jc w:val="center"/>
              <w:rPr>
                <w:rFonts w:asciiTheme="majorHAnsi" w:eastAsia="Calibri" w:hAnsiTheme="majorHAnsi" w:cstheme="majorHAnsi"/>
                <w:noProof/>
              </w:rPr>
            </w:pPr>
            <w:r w:rsidRPr="00E32F02">
              <w:rPr>
                <w:rFonts w:asciiTheme="majorHAnsi" w:eastAsia="Calibri" w:hAnsiTheme="majorHAnsi" w:cstheme="majorHAnsi"/>
                <w:noProof/>
              </w:rPr>
              <w:t>0,75</w:t>
            </w:r>
          </w:p>
        </w:tc>
      </w:tr>
      <w:tr w:rsidR="00E32F02" w:rsidRPr="00E32F02" w14:paraId="1D122571" w14:textId="77777777" w:rsidTr="00E32F02">
        <w:trPr>
          <w:trHeight w:val="133"/>
        </w:trPr>
        <w:tc>
          <w:tcPr>
            <w:tcW w:w="867" w:type="dxa"/>
            <w:shd w:val="clear" w:color="auto" w:fill="auto"/>
          </w:tcPr>
          <w:p w14:paraId="61C6FB5E"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2</w:t>
            </w:r>
          </w:p>
        </w:tc>
        <w:tc>
          <w:tcPr>
            <w:tcW w:w="7766" w:type="dxa"/>
            <w:shd w:val="clear" w:color="auto" w:fill="auto"/>
          </w:tcPr>
          <w:p w14:paraId="29A62223" w14:textId="77777777" w:rsidR="00E32F02" w:rsidRPr="00E32F02" w:rsidRDefault="00E32F02" w:rsidP="00E3432A">
            <w:pPr>
              <w:jc w:val="both"/>
              <w:rPr>
                <w:rFonts w:asciiTheme="majorHAnsi" w:eastAsia="Calibri" w:hAnsiTheme="majorHAnsi" w:cstheme="majorHAnsi"/>
                <w:noProof/>
              </w:rPr>
            </w:pPr>
            <w:r w:rsidRPr="00E32F02">
              <w:rPr>
                <w:rFonts w:asciiTheme="majorHAnsi" w:hAnsiTheme="majorHAnsi" w:cstheme="majorHAnsi"/>
              </w:rPr>
              <w:t xml:space="preserve">Những từ miêu tả màu xanh của lá dừa: </w:t>
            </w:r>
            <w:r w:rsidRPr="00E32F02">
              <w:rPr>
                <w:rStyle w:val="Emphasis"/>
                <w:rFonts w:asciiTheme="majorHAnsi" w:hAnsiTheme="majorHAnsi" w:cstheme="majorHAnsi"/>
              </w:rPr>
              <w:t>xanh mịn, xanh tươi, xanh rờn.</w:t>
            </w:r>
          </w:p>
          <w:p w14:paraId="65785C26"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b/>
                <w:bCs/>
                <w:i/>
                <w:iCs/>
                <w:noProof/>
              </w:rPr>
              <w:t>Hướng dẫn chấm</w:t>
            </w:r>
            <w:r w:rsidRPr="00E32F02">
              <w:rPr>
                <w:rFonts w:asciiTheme="majorHAnsi" w:eastAsia="Calibri" w:hAnsiTheme="majorHAnsi" w:cstheme="majorHAnsi"/>
                <w:i/>
                <w:iCs/>
                <w:noProof/>
              </w:rPr>
              <w:t>:</w:t>
            </w:r>
          </w:p>
          <w:p w14:paraId="557409ED"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trả lời đúng đáp án: 0,75 điểm</w:t>
            </w:r>
          </w:p>
          <w:p w14:paraId="5FADA70E"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spacing w:val="-4"/>
              </w:rPr>
              <w:t xml:space="preserve">- </w:t>
            </w:r>
            <w:r w:rsidRPr="00E32F02">
              <w:rPr>
                <w:rFonts w:asciiTheme="majorHAnsi" w:eastAsia="Calibri" w:hAnsiTheme="majorHAnsi" w:cstheme="majorHAnsi"/>
                <w:i/>
                <w:iCs/>
                <w:noProof/>
              </w:rPr>
              <w:t>Bài làm trả lời đúng mỗi 01 từ: 0,25 điểm</w:t>
            </w:r>
          </w:p>
          <w:p w14:paraId="23EEBBC0" w14:textId="77777777" w:rsidR="00E32F02" w:rsidRPr="00E32F02" w:rsidRDefault="00E32F02" w:rsidP="00E3432A">
            <w:pPr>
              <w:jc w:val="both"/>
              <w:rPr>
                <w:rFonts w:asciiTheme="majorHAnsi" w:eastAsia="Calibri" w:hAnsiTheme="majorHAnsi" w:cstheme="majorHAnsi"/>
                <w:noProof/>
                <w:spacing w:val="-4"/>
              </w:rPr>
            </w:pPr>
            <w:r w:rsidRPr="00E32F02">
              <w:rPr>
                <w:rFonts w:asciiTheme="majorHAnsi" w:eastAsia="Calibri" w:hAnsiTheme="majorHAnsi" w:cstheme="majorHAnsi"/>
                <w:i/>
                <w:iCs/>
                <w:noProof/>
              </w:rPr>
              <w:t>- Bài làm không trả lời hoặc trả lời sai: 0,0 điểm</w:t>
            </w:r>
          </w:p>
        </w:tc>
        <w:tc>
          <w:tcPr>
            <w:tcW w:w="934" w:type="dxa"/>
            <w:shd w:val="clear" w:color="auto" w:fill="auto"/>
          </w:tcPr>
          <w:p w14:paraId="18A56B4D" w14:textId="77777777" w:rsidR="00E32F02" w:rsidRPr="00E32F02" w:rsidRDefault="00E32F02" w:rsidP="00E3432A">
            <w:pPr>
              <w:jc w:val="center"/>
              <w:rPr>
                <w:rFonts w:asciiTheme="majorHAnsi" w:eastAsia="Calibri" w:hAnsiTheme="majorHAnsi" w:cstheme="majorHAnsi"/>
                <w:noProof/>
              </w:rPr>
            </w:pPr>
            <w:r w:rsidRPr="00E32F02">
              <w:rPr>
                <w:rFonts w:asciiTheme="majorHAnsi" w:eastAsia="Calibri" w:hAnsiTheme="majorHAnsi" w:cstheme="majorHAnsi"/>
                <w:noProof/>
              </w:rPr>
              <w:t>0,75</w:t>
            </w:r>
          </w:p>
        </w:tc>
      </w:tr>
      <w:tr w:rsidR="00E32F02" w:rsidRPr="00E32F02" w14:paraId="06552734" w14:textId="77777777" w:rsidTr="00E32F02">
        <w:trPr>
          <w:trHeight w:val="133"/>
        </w:trPr>
        <w:tc>
          <w:tcPr>
            <w:tcW w:w="867" w:type="dxa"/>
            <w:shd w:val="clear" w:color="auto" w:fill="auto"/>
          </w:tcPr>
          <w:p w14:paraId="5C3329EE"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3</w:t>
            </w:r>
          </w:p>
        </w:tc>
        <w:tc>
          <w:tcPr>
            <w:tcW w:w="7766" w:type="dxa"/>
            <w:shd w:val="clear" w:color="auto" w:fill="auto"/>
          </w:tcPr>
          <w:p w14:paraId="31DC6D0C" w14:textId="77777777" w:rsidR="00E32F02" w:rsidRPr="00E32F02" w:rsidRDefault="00E32F02" w:rsidP="00E3432A">
            <w:pPr>
              <w:pStyle w:val="NormalWeb"/>
              <w:shd w:val="clear" w:color="auto" w:fill="FFFFFF"/>
              <w:spacing w:before="0" w:beforeAutospacing="0" w:after="0" w:afterAutospacing="0"/>
              <w:ind w:left="48" w:right="48"/>
              <w:jc w:val="both"/>
              <w:rPr>
                <w:rFonts w:asciiTheme="majorHAnsi" w:hAnsiTheme="majorHAnsi" w:cstheme="majorHAnsi"/>
                <w:sz w:val="22"/>
                <w:szCs w:val="22"/>
              </w:rPr>
            </w:pPr>
            <w:r w:rsidRPr="00E32F02">
              <w:rPr>
                <w:rFonts w:asciiTheme="majorHAnsi" w:hAnsiTheme="majorHAnsi" w:cstheme="majorHAnsi"/>
                <w:sz w:val="22"/>
                <w:szCs w:val="22"/>
              </w:rPr>
              <w:t xml:space="preserve">Điệp từ </w:t>
            </w:r>
            <w:r w:rsidRPr="00E32F02">
              <w:rPr>
                <w:rStyle w:val="Emphasis"/>
                <w:rFonts w:asciiTheme="majorHAnsi" w:hAnsiTheme="majorHAnsi" w:cstheme="majorHAnsi"/>
                <w:sz w:val="22"/>
                <w:szCs w:val="22"/>
              </w:rPr>
              <w:t>"ngóng trông"</w:t>
            </w:r>
            <w:r w:rsidRPr="00E32F02">
              <w:rPr>
                <w:rFonts w:asciiTheme="majorHAnsi" w:hAnsiTheme="majorHAnsi" w:cstheme="majorHAnsi"/>
                <w:sz w:val="22"/>
                <w:szCs w:val="22"/>
              </w:rPr>
              <w:t xml:space="preserve"> </w:t>
            </w:r>
          </w:p>
          <w:p w14:paraId="70503A2D" w14:textId="77777777" w:rsidR="00E32F02" w:rsidRPr="00E32F02" w:rsidRDefault="00E32F02" w:rsidP="00E3432A">
            <w:pPr>
              <w:pStyle w:val="NormalWeb"/>
              <w:shd w:val="clear" w:color="auto" w:fill="FFFFFF"/>
              <w:spacing w:before="0" w:beforeAutospacing="0" w:after="0" w:afterAutospacing="0"/>
              <w:ind w:left="48" w:right="48"/>
              <w:jc w:val="both"/>
              <w:rPr>
                <w:rFonts w:asciiTheme="majorHAnsi" w:hAnsiTheme="majorHAnsi" w:cstheme="majorHAnsi"/>
                <w:sz w:val="22"/>
                <w:szCs w:val="22"/>
              </w:rPr>
            </w:pPr>
            <w:r w:rsidRPr="00E32F02">
              <w:rPr>
                <w:rFonts w:asciiTheme="majorHAnsi" w:hAnsiTheme="majorHAnsi" w:cstheme="majorHAnsi"/>
                <w:sz w:val="22"/>
                <w:szCs w:val="22"/>
              </w:rPr>
              <w:t xml:space="preserve">- Nhấn mạnh tâm trạng mong mỏi từng ngày, từng đêm được trở về quê hương, được sống giữa bóng dừa thân thuộc. </w:t>
            </w:r>
          </w:p>
          <w:p w14:paraId="50D4C1DD" w14:textId="77777777" w:rsidR="00E32F02" w:rsidRPr="00E32F02" w:rsidRDefault="00E32F02" w:rsidP="00E3432A">
            <w:pPr>
              <w:pStyle w:val="NormalWeb"/>
              <w:shd w:val="clear" w:color="auto" w:fill="FFFFFF"/>
              <w:spacing w:before="0" w:beforeAutospacing="0" w:after="0" w:afterAutospacing="0"/>
              <w:ind w:left="48" w:right="48"/>
              <w:jc w:val="both"/>
              <w:rPr>
                <w:rFonts w:asciiTheme="majorHAnsi" w:hAnsiTheme="majorHAnsi" w:cstheme="majorHAnsi"/>
                <w:color w:val="000000"/>
                <w:sz w:val="22"/>
                <w:szCs w:val="22"/>
              </w:rPr>
            </w:pPr>
            <w:r w:rsidRPr="00E32F02">
              <w:rPr>
                <w:rFonts w:asciiTheme="majorHAnsi" w:hAnsiTheme="majorHAnsi" w:cstheme="majorHAnsi"/>
                <w:sz w:val="22"/>
                <w:szCs w:val="22"/>
              </w:rPr>
              <w:t>- Bộc lộ tình cảm gắn bó sâu nặng và thủy chung với quê hương đất nước.</w:t>
            </w:r>
          </w:p>
          <w:p w14:paraId="0D1E1C52"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b/>
                <w:bCs/>
                <w:i/>
                <w:iCs/>
                <w:noProof/>
              </w:rPr>
              <w:t>Hướng dẫn chấm:</w:t>
            </w:r>
            <w:r w:rsidRPr="00E32F02">
              <w:rPr>
                <w:rFonts w:asciiTheme="majorHAnsi" w:eastAsia="Calibri" w:hAnsiTheme="majorHAnsi" w:cstheme="majorHAnsi"/>
                <w:i/>
                <w:iCs/>
                <w:noProof/>
              </w:rPr>
              <w:t xml:space="preserve"> </w:t>
            </w:r>
          </w:p>
          <w:p w14:paraId="573131E1"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trả lời đúng 02 ý như đáp án hoặc có cách diễn đạt tương đương: 1,0 điểm</w:t>
            </w:r>
          </w:p>
          <w:p w14:paraId="15537881"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trả lời đúng 01 ý như đáp án hoặc có cách diễn đạt tương đương: 0,5 điểm</w:t>
            </w:r>
          </w:p>
          <w:p w14:paraId="3E42B8B1"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chưa rõ ý, diễn đạt chung chung: 0,25 điểm</w:t>
            </w:r>
          </w:p>
          <w:p w14:paraId="20B43140"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không trả lời hoặc trả lời sai: 0,0 điểm</w:t>
            </w:r>
          </w:p>
        </w:tc>
        <w:tc>
          <w:tcPr>
            <w:tcW w:w="934" w:type="dxa"/>
            <w:shd w:val="clear" w:color="auto" w:fill="auto"/>
          </w:tcPr>
          <w:p w14:paraId="3BD21AA6" w14:textId="77777777" w:rsidR="00E32F02" w:rsidRPr="00E32F02" w:rsidRDefault="00E32F02" w:rsidP="00E3432A">
            <w:pPr>
              <w:jc w:val="center"/>
              <w:rPr>
                <w:rFonts w:asciiTheme="majorHAnsi" w:eastAsia="Calibri" w:hAnsiTheme="majorHAnsi" w:cstheme="majorHAnsi"/>
                <w:noProof/>
              </w:rPr>
            </w:pPr>
            <w:r w:rsidRPr="00E32F02">
              <w:rPr>
                <w:rFonts w:asciiTheme="majorHAnsi" w:eastAsia="Calibri" w:hAnsiTheme="majorHAnsi" w:cstheme="majorHAnsi"/>
                <w:noProof/>
              </w:rPr>
              <w:t>1,0</w:t>
            </w:r>
          </w:p>
        </w:tc>
      </w:tr>
      <w:tr w:rsidR="00E32F02" w:rsidRPr="00E32F02" w14:paraId="1AA58F0B" w14:textId="77777777" w:rsidTr="00E32F02">
        <w:trPr>
          <w:trHeight w:val="133"/>
        </w:trPr>
        <w:tc>
          <w:tcPr>
            <w:tcW w:w="867" w:type="dxa"/>
            <w:shd w:val="clear" w:color="auto" w:fill="auto"/>
          </w:tcPr>
          <w:p w14:paraId="0BCDA1A7"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4</w:t>
            </w:r>
          </w:p>
        </w:tc>
        <w:tc>
          <w:tcPr>
            <w:tcW w:w="7766" w:type="dxa"/>
            <w:shd w:val="clear" w:color="auto" w:fill="auto"/>
          </w:tcPr>
          <w:p w14:paraId="6ABF3A23" w14:textId="77777777" w:rsidR="00E32F02" w:rsidRPr="00E32F02" w:rsidRDefault="00E32F02" w:rsidP="00E3432A">
            <w:pPr>
              <w:jc w:val="both"/>
              <w:rPr>
                <w:rFonts w:asciiTheme="majorHAnsi" w:hAnsiTheme="majorHAnsi" w:cstheme="majorHAnsi"/>
              </w:rPr>
            </w:pPr>
            <w:r w:rsidRPr="00E32F02">
              <w:rPr>
                <w:rFonts w:asciiTheme="majorHAnsi" w:eastAsia="Calibri" w:hAnsiTheme="majorHAnsi" w:cstheme="majorHAnsi"/>
                <w:noProof/>
              </w:rPr>
              <w:t xml:space="preserve"> - </w:t>
            </w:r>
            <w:r w:rsidRPr="00E32F02">
              <w:rPr>
                <w:rFonts w:asciiTheme="majorHAnsi" w:hAnsiTheme="majorHAnsi" w:cstheme="majorHAnsi"/>
              </w:rPr>
              <w:t>Hình tượng cây dừa quê hương: bao ngày chịu nắng cháy, mưa gió dập vùi, nhưng nước dừa vẫn ngọt, cây vẫn giữ được màu lá xanh.</w:t>
            </w:r>
          </w:p>
          <w:p w14:paraId="452652F1" w14:textId="77777777" w:rsidR="00E32F02" w:rsidRPr="00E32F02" w:rsidRDefault="00E32F02" w:rsidP="00E3432A">
            <w:pPr>
              <w:jc w:val="both"/>
              <w:rPr>
                <w:rFonts w:asciiTheme="majorHAnsi" w:eastAsia="Calibri" w:hAnsiTheme="majorHAnsi" w:cstheme="majorHAnsi"/>
                <w:noProof/>
              </w:rPr>
            </w:pPr>
            <w:r w:rsidRPr="00E32F02">
              <w:rPr>
                <w:rFonts w:asciiTheme="majorHAnsi" w:hAnsiTheme="majorHAnsi" w:cstheme="majorHAnsi"/>
              </w:rPr>
              <w:t>- Sức sống mãnh liệt, sức chịu đựng dẻo dai, biểu tượng cho vùng đất quê hương của tác giả.</w:t>
            </w:r>
            <w:r w:rsidRPr="00E32F02">
              <w:rPr>
                <w:rFonts w:asciiTheme="majorHAnsi" w:hAnsiTheme="majorHAnsi" w:cstheme="majorHAnsi"/>
                <w:color w:val="000000"/>
                <w:shd w:val="clear" w:color="auto" w:fill="FFFFFF"/>
              </w:rPr>
              <w:t xml:space="preserve"> </w:t>
            </w:r>
          </w:p>
          <w:p w14:paraId="6A48B58D"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noProof/>
              </w:rPr>
              <w:t xml:space="preserve"> </w:t>
            </w:r>
            <w:r w:rsidRPr="00E32F02">
              <w:rPr>
                <w:rFonts w:asciiTheme="majorHAnsi" w:eastAsia="Calibri" w:hAnsiTheme="majorHAnsi" w:cstheme="majorHAnsi"/>
                <w:b/>
                <w:bCs/>
                <w:i/>
                <w:iCs/>
                <w:noProof/>
              </w:rPr>
              <w:t>Hướng dẫn chấm</w:t>
            </w:r>
            <w:r w:rsidRPr="00E32F02">
              <w:rPr>
                <w:rFonts w:asciiTheme="majorHAnsi" w:eastAsia="Calibri" w:hAnsiTheme="majorHAnsi" w:cstheme="majorHAnsi"/>
                <w:noProof/>
              </w:rPr>
              <w:t>:</w:t>
            </w:r>
          </w:p>
          <w:p w14:paraId="0269BF70"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trả lời đúng 02 ý như đáp án hoặc có cách diễn đạt tương đương: 1,0 điểm</w:t>
            </w:r>
          </w:p>
          <w:p w14:paraId="2DE1DDAB"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trả lời đúng 01 ý như đáp án hoặc có cách diễn đạt tương đương: 0,5 điểm</w:t>
            </w:r>
          </w:p>
          <w:p w14:paraId="4D01A285"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chưa rõ ý, diễn đạt chung chung: 0,25 điểm</w:t>
            </w:r>
          </w:p>
          <w:p w14:paraId="52C4980A"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i/>
                <w:iCs/>
                <w:noProof/>
              </w:rPr>
              <w:t>- Bài làm không trả lời hoặc trả lời sai: 0,0 điểm</w:t>
            </w:r>
          </w:p>
        </w:tc>
        <w:tc>
          <w:tcPr>
            <w:tcW w:w="934" w:type="dxa"/>
            <w:shd w:val="clear" w:color="auto" w:fill="auto"/>
          </w:tcPr>
          <w:p w14:paraId="5B099BA9" w14:textId="77777777" w:rsidR="00E32F02" w:rsidRPr="00E32F02" w:rsidRDefault="00E32F02" w:rsidP="00E3432A">
            <w:pPr>
              <w:jc w:val="center"/>
              <w:rPr>
                <w:rFonts w:asciiTheme="majorHAnsi" w:eastAsia="Calibri" w:hAnsiTheme="majorHAnsi" w:cstheme="majorHAnsi"/>
                <w:noProof/>
              </w:rPr>
            </w:pPr>
            <w:r w:rsidRPr="00E32F02">
              <w:rPr>
                <w:rFonts w:asciiTheme="majorHAnsi" w:eastAsia="Calibri" w:hAnsiTheme="majorHAnsi" w:cstheme="majorHAnsi"/>
                <w:noProof/>
              </w:rPr>
              <w:t>1,0</w:t>
            </w:r>
          </w:p>
        </w:tc>
      </w:tr>
      <w:tr w:rsidR="00E32F02" w:rsidRPr="00E32F02" w14:paraId="7D5CCA96" w14:textId="77777777" w:rsidTr="00E32F02">
        <w:trPr>
          <w:trHeight w:val="1040"/>
        </w:trPr>
        <w:tc>
          <w:tcPr>
            <w:tcW w:w="867" w:type="dxa"/>
            <w:shd w:val="clear" w:color="auto" w:fill="auto"/>
          </w:tcPr>
          <w:p w14:paraId="5C6D5B02"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lastRenderedPageBreak/>
              <w:t>5</w:t>
            </w:r>
          </w:p>
        </w:tc>
        <w:tc>
          <w:tcPr>
            <w:tcW w:w="7766" w:type="dxa"/>
            <w:shd w:val="clear" w:color="auto" w:fill="auto"/>
          </w:tcPr>
          <w:p w14:paraId="6A49368A" w14:textId="77777777" w:rsidR="00E32F02" w:rsidRPr="00E32F02" w:rsidRDefault="00E32F02" w:rsidP="00E3432A">
            <w:pPr>
              <w:jc w:val="both"/>
              <w:rPr>
                <w:rFonts w:asciiTheme="majorHAnsi" w:hAnsiTheme="majorHAnsi" w:cstheme="majorHAnsi"/>
              </w:rPr>
            </w:pPr>
            <w:r w:rsidRPr="00E32F02">
              <w:rPr>
                <w:rFonts w:asciiTheme="majorHAnsi" w:eastAsia="Calibri" w:hAnsiTheme="majorHAnsi" w:cstheme="majorHAnsi"/>
                <w:noProof/>
              </w:rPr>
              <w:t xml:space="preserve"> </w:t>
            </w:r>
            <w:r w:rsidRPr="00E32F02">
              <w:rPr>
                <w:rFonts w:asciiTheme="majorHAnsi" w:hAnsiTheme="majorHAnsi" w:cstheme="majorHAnsi"/>
              </w:rPr>
              <w:t xml:space="preserve">Vai trò của quê hương: </w:t>
            </w:r>
          </w:p>
          <w:p w14:paraId="15BE2BAB" w14:textId="77777777" w:rsidR="00E32F02" w:rsidRPr="00E32F02" w:rsidRDefault="00E32F02" w:rsidP="00E3432A">
            <w:pPr>
              <w:jc w:val="both"/>
              <w:rPr>
                <w:rFonts w:asciiTheme="majorHAnsi" w:hAnsiTheme="majorHAnsi" w:cstheme="majorHAnsi"/>
              </w:rPr>
            </w:pPr>
            <w:r w:rsidRPr="00E32F02">
              <w:rPr>
                <w:rFonts w:asciiTheme="majorHAnsi" w:hAnsiTheme="majorHAnsi" w:cstheme="majorHAnsi"/>
              </w:rPr>
              <w:t xml:space="preserve">- Quê hương là chốn sinh thành, là cội nguồn nuôi dưỡng tâm hồn, là điểm tựa tinh thần vững chắc trong cuộc sống của mỗi người. </w:t>
            </w:r>
          </w:p>
          <w:p w14:paraId="3B9E094D" w14:textId="77777777" w:rsidR="00E32F02" w:rsidRPr="00E32F02" w:rsidRDefault="00E32F02" w:rsidP="00E3432A">
            <w:pPr>
              <w:jc w:val="both"/>
              <w:rPr>
                <w:rFonts w:asciiTheme="majorHAnsi" w:eastAsia="Calibri" w:hAnsiTheme="majorHAnsi" w:cstheme="majorHAnsi"/>
                <w:noProof/>
              </w:rPr>
            </w:pPr>
            <w:r w:rsidRPr="00E32F02">
              <w:rPr>
                <w:rFonts w:asciiTheme="majorHAnsi" w:hAnsiTheme="majorHAnsi" w:cstheme="majorHAnsi"/>
              </w:rPr>
              <w:t>- Khi xa quê, cảm xúc nhớ quê càng trở nên thiêng liêng, tha thiết, giúp ta thêm yêu quý và có trách nhiệm với nơi mình sinh ra.</w:t>
            </w:r>
            <w:r w:rsidRPr="00E32F02">
              <w:rPr>
                <w:rFonts w:asciiTheme="majorHAnsi" w:eastAsia="Calibri" w:hAnsiTheme="majorHAnsi" w:cstheme="majorHAnsi"/>
                <w:noProof/>
              </w:rPr>
              <w:t xml:space="preserve"> </w:t>
            </w:r>
          </w:p>
          <w:p w14:paraId="38D7A212"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b/>
                <w:bCs/>
                <w:i/>
                <w:iCs/>
                <w:noProof/>
              </w:rPr>
              <w:t>Hướng dẫn chấm</w:t>
            </w:r>
            <w:r w:rsidRPr="00E32F02">
              <w:rPr>
                <w:rFonts w:asciiTheme="majorHAnsi" w:eastAsia="Calibri" w:hAnsiTheme="majorHAnsi" w:cstheme="majorHAnsi"/>
                <w:noProof/>
              </w:rPr>
              <w:t>:</w:t>
            </w:r>
          </w:p>
          <w:p w14:paraId="437150E0"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trả lời như đáp án hoặc có cách diễn đạt tương đương: 1,0 - 1,5 điểm</w:t>
            </w:r>
          </w:p>
          <w:p w14:paraId="6D386E06"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trả lời đúng mỗi 01 ý như đáp án hoặc có cách diễn đạt tương đương: 0,5 - 0,75 điểm</w:t>
            </w:r>
          </w:p>
          <w:p w14:paraId="28E1D56A"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chưa rõ ý, diễn đạt chung chung: 0,25 điểm</w:t>
            </w:r>
          </w:p>
          <w:p w14:paraId="7AC51973"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i/>
                <w:iCs/>
                <w:noProof/>
              </w:rPr>
              <w:t>- Bài làm không trả lời hoặc trả lời sai: 0,0 điểm</w:t>
            </w:r>
          </w:p>
        </w:tc>
        <w:tc>
          <w:tcPr>
            <w:tcW w:w="934" w:type="dxa"/>
            <w:shd w:val="clear" w:color="auto" w:fill="auto"/>
          </w:tcPr>
          <w:p w14:paraId="766E37BA" w14:textId="77777777" w:rsidR="00E32F02" w:rsidRPr="00E32F02" w:rsidRDefault="00E32F02" w:rsidP="00E3432A">
            <w:pPr>
              <w:jc w:val="center"/>
              <w:rPr>
                <w:rFonts w:asciiTheme="majorHAnsi" w:eastAsia="Calibri" w:hAnsiTheme="majorHAnsi" w:cstheme="majorHAnsi"/>
                <w:noProof/>
              </w:rPr>
            </w:pPr>
            <w:r w:rsidRPr="00E32F02">
              <w:rPr>
                <w:rFonts w:asciiTheme="majorHAnsi" w:eastAsia="Calibri" w:hAnsiTheme="majorHAnsi" w:cstheme="majorHAnsi"/>
                <w:noProof/>
              </w:rPr>
              <w:t>1,5</w:t>
            </w:r>
          </w:p>
        </w:tc>
      </w:tr>
      <w:tr w:rsidR="00E32F02" w:rsidRPr="00E32F02" w14:paraId="5D9407E5" w14:textId="77777777" w:rsidTr="00E32F02">
        <w:trPr>
          <w:trHeight w:val="368"/>
        </w:trPr>
        <w:tc>
          <w:tcPr>
            <w:tcW w:w="9569" w:type="dxa"/>
            <w:gridSpan w:val="3"/>
            <w:shd w:val="clear" w:color="auto" w:fill="auto"/>
            <w:vAlign w:val="center"/>
          </w:tcPr>
          <w:p w14:paraId="6BD4CB9C"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II. PHẦN VIẾT</w:t>
            </w:r>
          </w:p>
        </w:tc>
      </w:tr>
      <w:tr w:rsidR="00E32F02" w:rsidRPr="00E32F02" w14:paraId="45548EC6" w14:textId="77777777" w:rsidTr="00E32F02">
        <w:trPr>
          <w:trHeight w:val="133"/>
        </w:trPr>
        <w:tc>
          <w:tcPr>
            <w:tcW w:w="867" w:type="dxa"/>
            <w:vMerge w:val="restart"/>
            <w:shd w:val="clear" w:color="auto" w:fill="auto"/>
          </w:tcPr>
          <w:p w14:paraId="12FFCF82" w14:textId="77777777" w:rsidR="00E32F02" w:rsidRPr="00E32F02" w:rsidRDefault="00E32F02" w:rsidP="00E3432A">
            <w:pPr>
              <w:jc w:val="both"/>
              <w:rPr>
                <w:rFonts w:asciiTheme="majorHAnsi" w:eastAsia="Calibri" w:hAnsiTheme="majorHAnsi" w:cstheme="majorHAnsi"/>
                <w:b/>
                <w:bCs/>
                <w:noProof/>
              </w:rPr>
            </w:pPr>
          </w:p>
        </w:tc>
        <w:tc>
          <w:tcPr>
            <w:tcW w:w="7766" w:type="dxa"/>
            <w:shd w:val="clear" w:color="auto" w:fill="auto"/>
          </w:tcPr>
          <w:p w14:paraId="7AC8769B" w14:textId="77777777" w:rsidR="00E32F02" w:rsidRPr="00E32F02" w:rsidRDefault="00E32F02" w:rsidP="00E3432A">
            <w:pPr>
              <w:jc w:val="both"/>
              <w:rPr>
                <w:rFonts w:asciiTheme="majorHAnsi" w:eastAsia="Calibri" w:hAnsiTheme="majorHAnsi" w:cstheme="majorHAnsi"/>
                <w:b/>
                <w:noProof/>
              </w:rPr>
            </w:pPr>
            <w:r w:rsidRPr="00E32F02">
              <w:rPr>
                <w:rFonts w:asciiTheme="majorHAnsi" w:hAnsiTheme="majorHAnsi" w:cstheme="majorHAnsi"/>
                <w:b/>
              </w:rPr>
              <w:t>Viết một bài văn nghị luận (khoảng 500 chữ) bàn về việc giải trí lành mạnh và đề xuất một số giải pháp để lựa chọn hình thức giải trí phù hợp cho học sinh.</w:t>
            </w:r>
          </w:p>
        </w:tc>
        <w:tc>
          <w:tcPr>
            <w:tcW w:w="934" w:type="dxa"/>
            <w:shd w:val="clear" w:color="auto" w:fill="auto"/>
          </w:tcPr>
          <w:p w14:paraId="777B03FA"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5,0</w:t>
            </w:r>
          </w:p>
        </w:tc>
      </w:tr>
      <w:tr w:rsidR="00E32F02" w:rsidRPr="00E32F02" w14:paraId="38D3CD1A" w14:textId="77777777" w:rsidTr="00E32F02">
        <w:trPr>
          <w:trHeight w:val="133"/>
        </w:trPr>
        <w:tc>
          <w:tcPr>
            <w:tcW w:w="867" w:type="dxa"/>
            <w:vMerge/>
            <w:shd w:val="clear" w:color="auto" w:fill="auto"/>
          </w:tcPr>
          <w:p w14:paraId="57F60CA2" w14:textId="77777777" w:rsidR="00E32F02" w:rsidRPr="00E32F02" w:rsidRDefault="00E32F02" w:rsidP="00E3432A">
            <w:pPr>
              <w:jc w:val="both"/>
              <w:rPr>
                <w:rFonts w:asciiTheme="majorHAnsi" w:eastAsia="Calibri" w:hAnsiTheme="majorHAnsi" w:cstheme="majorHAnsi"/>
                <w:b/>
                <w:bCs/>
                <w:noProof/>
              </w:rPr>
            </w:pPr>
          </w:p>
        </w:tc>
        <w:tc>
          <w:tcPr>
            <w:tcW w:w="7766" w:type="dxa"/>
            <w:shd w:val="clear" w:color="auto" w:fill="auto"/>
          </w:tcPr>
          <w:p w14:paraId="154F805D" w14:textId="77777777" w:rsidR="00E32F02" w:rsidRPr="00E32F02" w:rsidRDefault="00E32F02" w:rsidP="00E3432A">
            <w:pPr>
              <w:jc w:val="both"/>
              <w:rPr>
                <w:rFonts w:asciiTheme="majorHAnsi" w:eastAsia="Calibri" w:hAnsiTheme="majorHAnsi" w:cstheme="majorHAnsi"/>
                <w:b/>
                <w:i/>
                <w:iCs/>
                <w:noProof/>
              </w:rPr>
            </w:pPr>
            <w:r w:rsidRPr="00E32F02">
              <w:rPr>
                <w:rFonts w:asciiTheme="majorHAnsi" w:eastAsia="Calibri" w:hAnsiTheme="majorHAnsi" w:cstheme="majorHAnsi"/>
                <w:b/>
                <w:i/>
                <w:iCs/>
                <w:noProof/>
              </w:rPr>
              <w:t>a. Đảm bảo bố cục và dung lượng của bài văn nghị luận</w:t>
            </w:r>
          </w:p>
          <w:p w14:paraId="25FC3DA3"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noProof/>
              </w:rPr>
              <w:t>Đảm bảo yêu cầu về bố cục và dung lượng (khoảng 500 chữ) của bài văn.</w:t>
            </w:r>
          </w:p>
          <w:p w14:paraId="58D5657D"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b/>
                <w:bCs/>
                <w:i/>
                <w:iCs/>
                <w:noProof/>
              </w:rPr>
              <w:t>Hướng dẫn chấm</w:t>
            </w:r>
            <w:r w:rsidRPr="00E32F02">
              <w:rPr>
                <w:rFonts w:asciiTheme="majorHAnsi" w:eastAsia="Calibri" w:hAnsiTheme="majorHAnsi" w:cstheme="majorHAnsi"/>
                <w:noProof/>
              </w:rPr>
              <w:t>:</w:t>
            </w:r>
          </w:p>
          <w:p w14:paraId="0DA34CFF"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đảm bảo bố cục 3 phần; dung lượng khoảng 500 chữ (cộng, trừ 200 chữ): 0,25 điểm</w:t>
            </w:r>
          </w:p>
          <w:p w14:paraId="4CCD8B48"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noProof/>
              </w:rPr>
              <w:t xml:space="preserve">- </w:t>
            </w:r>
            <w:r w:rsidRPr="00E32F02">
              <w:rPr>
                <w:rFonts w:asciiTheme="majorHAnsi" w:eastAsia="Calibri" w:hAnsiTheme="majorHAnsi" w:cstheme="majorHAnsi"/>
                <w:i/>
                <w:iCs/>
                <w:noProof/>
              </w:rPr>
              <w:t>Bài làm không đảm bảo bố cục của bài văn nghị luận: 0,0 điểm</w:t>
            </w:r>
          </w:p>
        </w:tc>
        <w:tc>
          <w:tcPr>
            <w:tcW w:w="934" w:type="dxa"/>
            <w:shd w:val="clear" w:color="auto" w:fill="auto"/>
          </w:tcPr>
          <w:p w14:paraId="04652F4A"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0,25</w:t>
            </w:r>
          </w:p>
        </w:tc>
      </w:tr>
      <w:tr w:rsidR="00E32F02" w:rsidRPr="00E32F02" w14:paraId="6857DE77" w14:textId="77777777" w:rsidTr="00E32F02">
        <w:trPr>
          <w:trHeight w:val="133"/>
        </w:trPr>
        <w:tc>
          <w:tcPr>
            <w:tcW w:w="867" w:type="dxa"/>
            <w:vMerge/>
            <w:shd w:val="clear" w:color="auto" w:fill="auto"/>
          </w:tcPr>
          <w:p w14:paraId="30702029" w14:textId="77777777" w:rsidR="00E32F02" w:rsidRPr="00E32F02" w:rsidRDefault="00E32F02" w:rsidP="00E3432A">
            <w:pPr>
              <w:jc w:val="both"/>
              <w:rPr>
                <w:rFonts w:asciiTheme="majorHAnsi" w:eastAsia="Calibri" w:hAnsiTheme="majorHAnsi" w:cstheme="majorHAnsi"/>
                <w:b/>
                <w:bCs/>
                <w:noProof/>
              </w:rPr>
            </w:pPr>
          </w:p>
        </w:tc>
        <w:tc>
          <w:tcPr>
            <w:tcW w:w="7766" w:type="dxa"/>
            <w:shd w:val="clear" w:color="auto" w:fill="auto"/>
          </w:tcPr>
          <w:p w14:paraId="588E83D5" w14:textId="77777777" w:rsidR="00E32F02" w:rsidRPr="00E32F02" w:rsidRDefault="00E32F02" w:rsidP="00E3432A">
            <w:pPr>
              <w:jc w:val="both"/>
              <w:rPr>
                <w:rFonts w:asciiTheme="majorHAnsi" w:eastAsia="Calibri" w:hAnsiTheme="majorHAnsi" w:cstheme="majorHAnsi"/>
                <w:b/>
                <w:i/>
                <w:iCs/>
                <w:noProof/>
              </w:rPr>
            </w:pPr>
            <w:r w:rsidRPr="00E32F02">
              <w:rPr>
                <w:rFonts w:asciiTheme="majorHAnsi" w:eastAsia="Calibri" w:hAnsiTheme="majorHAnsi" w:cstheme="majorHAnsi"/>
                <w:b/>
                <w:i/>
                <w:iCs/>
                <w:noProof/>
              </w:rPr>
              <w:t>b. Xác định đúng vấn đề nghị luận</w:t>
            </w:r>
          </w:p>
          <w:p w14:paraId="6E647265" w14:textId="77777777" w:rsidR="00E32F02" w:rsidRPr="00E32F02" w:rsidRDefault="00E32F02" w:rsidP="00E3432A">
            <w:pPr>
              <w:jc w:val="both"/>
              <w:rPr>
                <w:rFonts w:asciiTheme="majorHAnsi" w:eastAsia="Calibri" w:hAnsiTheme="majorHAnsi" w:cstheme="majorHAnsi"/>
                <w:b/>
                <w:i/>
                <w:iCs/>
                <w:noProof/>
              </w:rPr>
            </w:pPr>
            <w:r w:rsidRPr="00E32F02">
              <w:rPr>
                <w:rFonts w:asciiTheme="majorHAnsi" w:hAnsiTheme="majorHAnsi" w:cstheme="majorHAnsi"/>
              </w:rPr>
              <w:t>Bàn về việc giải trí lành mạnh và đề xuất một số giải pháp để lựa chọn hình thức giải trí phù hợp cho học sinh.</w:t>
            </w:r>
          </w:p>
          <w:p w14:paraId="1E857BBD"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b/>
                <w:bCs/>
                <w:i/>
                <w:iCs/>
                <w:noProof/>
              </w:rPr>
              <w:t>Hướng dẫn chấm</w:t>
            </w:r>
            <w:r w:rsidRPr="00E32F02">
              <w:rPr>
                <w:rFonts w:asciiTheme="majorHAnsi" w:eastAsia="Calibri" w:hAnsiTheme="majorHAnsi" w:cstheme="majorHAnsi"/>
                <w:noProof/>
              </w:rPr>
              <w:t>:</w:t>
            </w:r>
          </w:p>
          <w:p w14:paraId="01E8BCA2"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xác định đúng, đủ vấn đề nghị luận: 0,5 điểm</w:t>
            </w:r>
          </w:p>
          <w:p w14:paraId="58994474"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noProof/>
              </w:rPr>
              <w:t xml:space="preserve">- </w:t>
            </w:r>
            <w:r w:rsidRPr="00E32F02">
              <w:rPr>
                <w:rFonts w:asciiTheme="majorHAnsi" w:eastAsia="Calibri" w:hAnsiTheme="majorHAnsi" w:cstheme="majorHAnsi"/>
                <w:i/>
                <w:iCs/>
                <w:noProof/>
              </w:rPr>
              <w:t>Bài làm xác định đúng, không đủ vấn đề nghị luận: 0,25 điểm</w:t>
            </w:r>
          </w:p>
          <w:p w14:paraId="0AE3F96D"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xác định sai lệch vấn đề nghị luận: 0,0 điểm</w:t>
            </w:r>
          </w:p>
        </w:tc>
        <w:tc>
          <w:tcPr>
            <w:tcW w:w="934" w:type="dxa"/>
            <w:shd w:val="clear" w:color="auto" w:fill="auto"/>
          </w:tcPr>
          <w:p w14:paraId="66E48890"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0,5</w:t>
            </w:r>
          </w:p>
        </w:tc>
      </w:tr>
      <w:tr w:rsidR="00E32F02" w:rsidRPr="00E32F02" w14:paraId="2A134DF0" w14:textId="77777777" w:rsidTr="00E32F02">
        <w:trPr>
          <w:trHeight w:val="133"/>
        </w:trPr>
        <w:tc>
          <w:tcPr>
            <w:tcW w:w="867" w:type="dxa"/>
            <w:vMerge/>
            <w:shd w:val="clear" w:color="auto" w:fill="auto"/>
          </w:tcPr>
          <w:p w14:paraId="0DFE797D" w14:textId="77777777" w:rsidR="00E32F02" w:rsidRPr="00E32F02" w:rsidRDefault="00E32F02" w:rsidP="00E3432A">
            <w:pPr>
              <w:jc w:val="both"/>
              <w:rPr>
                <w:rFonts w:asciiTheme="majorHAnsi" w:eastAsia="Calibri" w:hAnsiTheme="majorHAnsi" w:cstheme="majorHAnsi"/>
                <w:b/>
                <w:bCs/>
                <w:noProof/>
              </w:rPr>
            </w:pPr>
          </w:p>
        </w:tc>
        <w:tc>
          <w:tcPr>
            <w:tcW w:w="7766" w:type="dxa"/>
            <w:shd w:val="clear" w:color="auto" w:fill="auto"/>
          </w:tcPr>
          <w:p w14:paraId="7687665B" w14:textId="77777777" w:rsidR="00E32F02" w:rsidRPr="00E32F02" w:rsidRDefault="00E32F02" w:rsidP="00E3432A">
            <w:pPr>
              <w:jc w:val="both"/>
              <w:rPr>
                <w:rFonts w:asciiTheme="majorHAnsi" w:eastAsia="Calibri" w:hAnsiTheme="majorHAnsi" w:cstheme="majorHAnsi"/>
                <w:b/>
                <w:i/>
                <w:iCs/>
                <w:noProof/>
              </w:rPr>
            </w:pPr>
            <w:r w:rsidRPr="00E32F02">
              <w:rPr>
                <w:rFonts w:asciiTheme="majorHAnsi" w:eastAsia="Calibri" w:hAnsiTheme="majorHAnsi" w:cstheme="majorHAnsi"/>
                <w:b/>
                <w:i/>
                <w:iCs/>
                <w:noProof/>
              </w:rPr>
              <w:t>c. Viết được bài văn nghị luận đảm bảo các yêu cầu</w:t>
            </w:r>
          </w:p>
          <w:p w14:paraId="436EA8DE" w14:textId="77777777" w:rsidR="00E32F02" w:rsidRPr="00E32F02" w:rsidRDefault="00E32F02" w:rsidP="00E3432A">
            <w:pPr>
              <w:jc w:val="both"/>
              <w:rPr>
                <w:rFonts w:asciiTheme="majorHAnsi" w:eastAsia="Calibri" w:hAnsiTheme="majorHAnsi" w:cstheme="majorHAnsi"/>
                <w:noProof/>
              </w:rPr>
            </w:pPr>
            <w:r w:rsidRPr="00E32F02">
              <w:rPr>
                <w:rFonts w:asciiTheme="majorHAnsi" w:hAnsiTheme="majorHAnsi" w:cstheme="majorHAnsi"/>
              </w:rPr>
              <w:t>Lựa chọn được các thao tác lập luận phù hợp; kết hợp nhuần nhuyễn lí lẽ và dẫn chứng; trình bày được hệ thống ý phù hợp theo bố cục ba phần của bài văn nghị luận. Có thể triển khai theo hướng:</w:t>
            </w:r>
          </w:p>
          <w:p w14:paraId="07513793"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b/>
                <w:noProof/>
              </w:rPr>
              <w:t>* Mở bài:</w:t>
            </w:r>
            <w:r w:rsidRPr="00E32F02">
              <w:rPr>
                <w:rFonts w:asciiTheme="majorHAnsi" w:eastAsia="Calibri" w:hAnsiTheme="majorHAnsi" w:cstheme="majorHAnsi"/>
                <w:noProof/>
              </w:rPr>
              <w:t xml:space="preserve"> </w:t>
            </w:r>
            <w:r w:rsidRPr="00E32F02">
              <w:rPr>
                <w:rFonts w:asciiTheme="majorHAnsi" w:hAnsiTheme="majorHAnsi" w:cstheme="majorHAnsi"/>
              </w:rPr>
              <w:t>Giới thiệu vấn đề nghị luận.</w:t>
            </w:r>
          </w:p>
          <w:p w14:paraId="51CDBD98" w14:textId="77777777" w:rsidR="00E32F02" w:rsidRPr="00E32F02" w:rsidRDefault="00E32F02" w:rsidP="00E3432A">
            <w:pPr>
              <w:jc w:val="both"/>
              <w:rPr>
                <w:rFonts w:asciiTheme="majorHAnsi" w:eastAsia="Calibri" w:hAnsiTheme="majorHAnsi" w:cstheme="majorHAnsi"/>
                <w:b/>
                <w:noProof/>
              </w:rPr>
            </w:pPr>
            <w:r w:rsidRPr="00E32F02">
              <w:rPr>
                <w:rFonts w:asciiTheme="majorHAnsi" w:eastAsia="Calibri" w:hAnsiTheme="majorHAnsi" w:cstheme="majorHAnsi"/>
                <w:b/>
                <w:noProof/>
              </w:rPr>
              <w:t xml:space="preserve">* Thân bài: </w:t>
            </w:r>
          </w:p>
          <w:p w14:paraId="5CEF5D17"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noProof/>
              </w:rPr>
              <w:lastRenderedPageBreak/>
              <w:t xml:space="preserve">- </w:t>
            </w:r>
            <w:r w:rsidRPr="00E32F02">
              <w:rPr>
                <w:rFonts w:asciiTheme="majorHAnsi" w:hAnsiTheme="majorHAnsi" w:cstheme="majorHAnsi"/>
              </w:rPr>
              <w:t>Giải trí lành mạnh: là những hoạt động tích cực, bổ ích, giúp con người thư giãn, giảm căng thẳng sau học tập, lao động. Lựa chọn hình thức giải trí phù hợp là rất cần thiết đối với mỗi học sinh.</w:t>
            </w:r>
          </w:p>
          <w:p w14:paraId="65D31245" w14:textId="77777777" w:rsidR="00E32F02" w:rsidRPr="00E32F02" w:rsidRDefault="00E32F02" w:rsidP="00E3432A">
            <w:pPr>
              <w:rPr>
                <w:rFonts w:asciiTheme="majorHAnsi" w:eastAsia="Calibri" w:hAnsiTheme="majorHAnsi" w:cstheme="majorHAnsi"/>
                <w:noProof/>
              </w:rPr>
            </w:pPr>
            <w:r w:rsidRPr="00E32F02">
              <w:rPr>
                <w:rFonts w:asciiTheme="majorHAnsi" w:eastAsia="Calibri" w:hAnsiTheme="majorHAnsi" w:cstheme="majorHAnsi"/>
                <w:noProof/>
              </w:rPr>
              <w:t>- Việc giải trí của học sinh ngày nay:</w:t>
            </w:r>
          </w:p>
          <w:p w14:paraId="6D70D5E1"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noProof/>
              </w:rPr>
              <w:t xml:space="preserve">+ </w:t>
            </w:r>
            <w:r w:rsidRPr="00E32F02">
              <w:rPr>
                <w:rFonts w:asciiTheme="majorHAnsi" w:hAnsiTheme="majorHAnsi" w:cstheme="majorHAnsi"/>
              </w:rPr>
              <w:t>Ngày nay, bên cạnh những cách giải trí tích cực, lành mạnh, nhiều học sinh bị cuốn vào các hình thức giải trí tiêu cực, dễ gây nghiện.</w:t>
            </w:r>
            <w:r w:rsidRPr="00E32F02">
              <w:rPr>
                <w:rFonts w:asciiTheme="majorHAnsi" w:eastAsia="Calibri" w:hAnsiTheme="majorHAnsi" w:cstheme="majorHAnsi"/>
                <w:noProof/>
              </w:rPr>
              <w:t>.</w:t>
            </w:r>
          </w:p>
          <w:p w14:paraId="1CC9F966" w14:textId="77777777" w:rsidR="00E32F02" w:rsidRPr="00E32F02" w:rsidRDefault="00E32F02" w:rsidP="00E3432A">
            <w:pPr>
              <w:jc w:val="both"/>
              <w:rPr>
                <w:rFonts w:asciiTheme="majorHAnsi" w:hAnsiTheme="majorHAnsi" w:cstheme="majorHAnsi"/>
              </w:rPr>
            </w:pPr>
            <w:r w:rsidRPr="00E32F02">
              <w:rPr>
                <w:rFonts w:asciiTheme="majorHAnsi" w:eastAsia="Calibri" w:hAnsiTheme="majorHAnsi" w:cstheme="majorHAnsi"/>
                <w:noProof/>
              </w:rPr>
              <w:t xml:space="preserve">+ </w:t>
            </w:r>
            <w:r w:rsidRPr="00E32F02">
              <w:rPr>
                <w:rFonts w:asciiTheme="majorHAnsi" w:hAnsiTheme="majorHAnsi" w:cstheme="majorHAnsi"/>
              </w:rPr>
              <w:t>Việc học sinh ngày nay chưa có cách giải trí phù hợp là do nhận thức của bản thân học sinh chưa đúng đắn, gia đình thiếu định hướng...</w:t>
            </w:r>
          </w:p>
          <w:p w14:paraId="0B717DD2" w14:textId="77777777" w:rsidR="00E32F02" w:rsidRPr="00E32F02" w:rsidRDefault="00E32F02" w:rsidP="00E3432A">
            <w:pPr>
              <w:jc w:val="both"/>
              <w:rPr>
                <w:rFonts w:asciiTheme="majorHAnsi" w:eastAsia="Calibri" w:hAnsiTheme="majorHAnsi" w:cstheme="majorHAnsi"/>
                <w:noProof/>
              </w:rPr>
            </w:pPr>
            <w:r w:rsidRPr="00E32F02">
              <w:rPr>
                <w:rFonts w:asciiTheme="majorHAnsi" w:hAnsiTheme="majorHAnsi" w:cstheme="majorHAnsi"/>
              </w:rPr>
              <w:t>+ Cách giải trí không phù hợp ảnh hưởng xấu đến việc học tập, sức khỏe, tâm lý, kỹ năng sống, các mối quan hệ xã hội...</w:t>
            </w:r>
          </w:p>
          <w:p w14:paraId="1BF4AADF"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noProof/>
              </w:rPr>
              <w:t xml:space="preserve">- </w:t>
            </w:r>
            <w:r w:rsidRPr="00E32F02">
              <w:rPr>
                <w:rFonts w:asciiTheme="majorHAnsi" w:hAnsiTheme="majorHAnsi" w:cstheme="majorHAnsi"/>
              </w:rPr>
              <w:t>Đề xuất giải pháp để lựa chọn hình thức giải trí phù hợp:</w:t>
            </w:r>
          </w:p>
          <w:p w14:paraId="144BEEBA"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noProof/>
              </w:rPr>
              <w:t xml:space="preserve">+ </w:t>
            </w:r>
            <w:r w:rsidRPr="00E32F02">
              <w:rPr>
                <w:rFonts w:asciiTheme="majorHAnsi" w:hAnsiTheme="majorHAnsi" w:cstheme="majorHAnsi"/>
              </w:rPr>
              <w:t>Đối với học sinh: Tự nhận thức vai trò của giải trí lành mạnh. Biết cân bằng thời gian học và chơi. Lựa chọn hoạt động phù hợp như: đọc sách, thể thao, nghe nhạc, vẽ tranh, hoạt động ngoại khóa...</w:t>
            </w:r>
          </w:p>
          <w:p w14:paraId="40121483" w14:textId="77777777" w:rsidR="00E32F02" w:rsidRPr="00E32F02" w:rsidRDefault="00E32F02" w:rsidP="00E3432A">
            <w:pPr>
              <w:jc w:val="both"/>
              <w:rPr>
                <w:rFonts w:asciiTheme="majorHAnsi" w:hAnsiTheme="majorHAnsi" w:cstheme="majorHAnsi"/>
              </w:rPr>
            </w:pPr>
            <w:r w:rsidRPr="00E32F02">
              <w:rPr>
                <w:rFonts w:asciiTheme="majorHAnsi" w:eastAsia="Calibri" w:hAnsiTheme="majorHAnsi" w:cstheme="majorHAnsi"/>
                <w:noProof/>
              </w:rPr>
              <w:t xml:space="preserve">+ </w:t>
            </w:r>
            <w:r w:rsidRPr="00E32F02">
              <w:rPr>
                <w:rStyle w:val="Strong"/>
                <w:rFonts w:asciiTheme="majorHAnsi" w:hAnsiTheme="majorHAnsi" w:cstheme="majorHAnsi"/>
              </w:rPr>
              <w:t xml:space="preserve">Đối với gia đình: </w:t>
            </w:r>
            <w:r w:rsidRPr="00E32F02">
              <w:rPr>
                <w:rFonts w:asciiTheme="majorHAnsi" w:hAnsiTheme="majorHAnsi" w:cstheme="majorHAnsi"/>
              </w:rPr>
              <w:t>Quan tâm, định hướng, đồng hành cùng con trong lựa chọn những hình thức giải trí phù hợp. Tạo không gian sinh hoạt lành mạnh trong gia đình…</w:t>
            </w:r>
          </w:p>
          <w:p w14:paraId="10A9AF3F" w14:textId="77777777" w:rsidR="00E32F02" w:rsidRPr="00E32F02" w:rsidRDefault="00E32F02" w:rsidP="00E3432A">
            <w:pPr>
              <w:jc w:val="both"/>
              <w:rPr>
                <w:rFonts w:asciiTheme="majorHAnsi" w:eastAsia="Calibri" w:hAnsiTheme="majorHAnsi" w:cstheme="majorHAnsi"/>
                <w:noProof/>
              </w:rPr>
            </w:pPr>
            <w:r w:rsidRPr="00E32F02">
              <w:rPr>
                <w:rFonts w:asciiTheme="majorHAnsi" w:hAnsiTheme="majorHAnsi" w:cstheme="majorHAnsi"/>
              </w:rPr>
              <w:t>+ Đối với nhà trường: Giáo dục kỹ năng sống, hướng dẫn học sinh giải trí tích cực. Tổ chức các hoạt động ngoại khóa hấp dẫn, phù hợp lứa tuổi…</w:t>
            </w:r>
          </w:p>
          <w:p w14:paraId="58B4CC91" w14:textId="77777777" w:rsidR="00E32F02" w:rsidRPr="00E32F02" w:rsidRDefault="00E32F02" w:rsidP="00E3432A">
            <w:pPr>
              <w:pStyle w:val="NormalWeb"/>
              <w:spacing w:before="0" w:beforeAutospacing="0" w:after="0" w:afterAutospacing="0"/>
              <w:rPr>
                <w:rFonts w:asciiTheme="majorHAnsi" w:hAnsiTheme="majorHAnsi" w:cstheme="majorHAnsi"/>
                <w:sz w:val="22"/>
                <w:szCs w:val="22"/>
              </w:rPr>
            </w:pPr>
            <w:r w:rsidRPr="00E32F02">
              <w:rPr>
                <w:rFonts w:asciiTheme="majorHAnsi" w:eastAsia="Calibri" w:hAnsiTheme="majorHAnsi" w:cstheme="majorHAnsi"/>
                <w:b/>
                <w:noProof/>
                <w:sz w:val="22"/>
                <w:szCs w:val="22"/>
                <w:lang w:val="vi-VN"/>
              </w:rPr>
              <w:t xml:space="preserve">* </w:t>
            </w:r>
            <w:r w:rsidRPr="00E32F02">
              <w:rPr>
                <w:rFonts w:asciiTheme="majorHAnsi" w:eastAsia="Calibri" w:hAnsiTheme="majorHAnsi" w:cstheme="majorHAnsi"/>
                <w:b/>
                <w:noProof/>
                <w:sz w:val="22"/>
                <w:szCs w:val="22"/>
              </w:rPr>
              <w:t>Kết bài</w:t>
            </w:r>
            <w:r w:rsidRPr="00E32F02">
              <w:rPr>
                <w:rFonts w:asciiTheme="majorHAnsi" w:eastAsia="Calibri" w:hAnsiTheme="majorHAnsi" w:cstheme="majorHAnsi"/>
                <w:b/>
                <w:noProof/>
                <w:sz w:val="22"/>
                <w:szCs w:val="22"/>
                <w:lang w:val="vi-VN"/>
              </w:rPr>
              <w:t>:</w:t>
            </w:r>
            <w:r w:rsidRPr="00E32F02">
              <w:rPr>
                <w:rFonts w:asciiTheme="majorHAnsi" w:eastAsia="Calibri" w:hAnsiTheme="majorHAnsi" w:cstheme="majorHAnsi"/>
                <w:noProof/>
                <w:sz w:val="22"/>
                <w:szCs w:val="22"/>
                <w:lang w:val="vi-VN"/>
              </w:rPr>
              <w:t xml:space="preserve"> </w:t>
            </w:r>
            <w:r w:rsidRPr="00E32F02">
              <w:rPr>
                <w:rFonts w:asciiTheme="majorHAnsi" w:hAnsiTheme="majorHAnsi" w:cstheme="majorHAnsi"/>
                <w:sz w:val="22"/>
                <w:szCs w:val="22"/>
              </w:rPr>
              <w:t>Khẳng định lại vấn đề nghị luận.</w:t>
            </w:r>
          </w:p>
          <w:p w14:paraId="2B18B7DC" w14:textId="77777777" w:rsidR="00E32F02" w:rsidRPr="00E32F02" w:rsidRDefault="00E32F02" w:rsidP="00E3432A">
            <w:pPr>
              <w:pStyle w:val="NormalWeb"/>
              <w:spacing w:before="0" w:beforeAutospacing="0" w:after="0" w:afterAutospacing="0"/>
              <w:rPr>
                <w:rFonts w:asciiTheme="majorHAnsi" w:hAnsiTheme="majorHAnsi" w:cstheme="majorHAnsi"/>
                <w:sz w:val="22"/>
                <w:szCs w:val="22"/>
              </w:rPr>
            </w:pPr>
            <w:r w:rsidRPr="00E32F02">
              <w:rPr>
                <w:rStyle w:val="Strong"/>
                <w:rFonts w:asciiTheme="majorHAnsi" w:eastAsiaTheme="majorEastAsia" w:hAnsiTheme="majorHAnsi" w:cstheme="majorHAnsi"/>
                <w:sz w:val="22"/>
                <w:szCs w:val="22"/>
              </w:rPr>
              <w:t>Lưu ý:</w:t>
            </w:r>
            <w:r w:rsidRPr="00E32F02">
              <w:rPr>
                <w:rFonts w:asciiTheme="majorHAnsi" w:hAnsiTheme="majorHAnsi" w:cstheme="majorHAnsi"/>
                <w:sz w:val="22"/>
                <w:szCs w:val="22"/>
              </w:rPr>
              <w:br/>
              <w:t>Bài làm có thể diễn đạt tương đương các nội dung trên, bày tỏ suy nghĩ, quan điểm riêng nhưng phải phù hợp với chuẩn mực đạo đức và pháp luật.</w:t>
            </w:r>
          </w:p>
          <w:p w14:paraId="6E523CF3"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b/>
                <w:bCs/>
                <w:i/>
                <w:iCs/>
                <w:noProof/>
              </w:rPr>
              <w:t>Hướng dẫn chấm</w:t>
            </w:r>
            <w:r w:rsidRPr="00E32F02">
              <w:rPr>
                <w:rFonts w:asciiTheme="majorHAnsi" w:eastAsia="Calibri" w:hAnsiTheme="majorHAnsi" w:cstheme="majorHAnsi"/>
                <w:noProof/>
              </w:rPr>
              <w:t>:</w:t>
            </w:r>
          </w:p>
          <w:p w14:paraId="63F921CC" w14:textId="77777777" w:rsidR="00E32F02" w:rsidRPr="00E32F02" w:rsidRDefault="00E32F02" w:rsidP="00E3432A">
            <w:pPr>
              <w:rPr>
                <w:rFonts w:asciiTheme="majorHAnsi" w:eastAsia="Calibri" w:hAnsiTheme="majorHAnsi" w:cstheme="majorHAnsi"/>
                <w:i/>
                <w:iCs/>
                <w:noProof/>
              </w:rPr>
            </w:pPr>
            <w:r w:rsidRPr="00E32F02">
              <w:rPr>
                <w:rFonts w:asciiTheme="majorHAnsi" w:eastAsia="Calibri" w:hAnsiTheme="majorHAnsi" w:cstheme="majorHAnsi"/>
                <w:i/>
                <w:iCs/>
                <w:noProof/>
              </w:rPr>
              <w:t>- Bài làm lựa chọn được các thao tác lập luận phù hợp; kết hợp nhuần nhuyễn lí lẽ và dẫn chứng; trình bày được hệ thống ý phù hợp theo bố cục ba phần của bài văn nghị luận để làm rõ các nội dung trên một cách hợp lí, thuyết phục: 3,0 điểm – 3,5 điểm</w:t>
            </w:r>
          </w:p>
          <w:p w14:paraId="6792821F"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được 2/3 số ý; lựa chọn được các thao tác lập luận khá phù hợp; biết kết hợp lí lẽ và dẫn chứng; trình bày được hệ thống ý theo bố cục ba phần của bài văn nghị luận để làm rõ các nội dung trên một cách hợp lí: 2,0 điểm – 2,75 điểm</w:t>
            </w:r>
          </w:p>
          <w:p w14:paraId="7A96D87E"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được 1/2 số ý; biết kết hợp lí lẽ và dẫn chứng; trình bày được hệ thống ý theo bố cục ba phần của bài văn nghị luận để làm rõ các nội dung trên: 1,0 điểm – 1,75 điểm</w:t>
            </w:r>
          </w:p>
          <w:p w14:paraId="07FC55EF"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trình bày chung chung, không biết cách triển khai ý: 0,75 điểm</w:t>
            </w:r>
          </w:p>
        </w:tc>
        <w:tc>
          <w:tcPr>
            <w:tcW w:w="934" w:type="dxa"/>
            <w:shd w:val="clear" w:color="auto" w:fill="auto"/>
          </w:tcPr>
          <w:p w14:paraId="7679648C"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lastRenderedPageBreak/>
              <w:t>3,5</w:t>
            </w:r>
          </w:p>
        </w:tc>
      </w:tr>
      <w:tr w:rsidR="00E32F02" w:rsidRPr="00E32F02" w14:paraId="669331F7" w14:textId="77777777" w:rsidTr="00E32F02">
        <w:trPr>
          <w:trHeight w:val="133"/>
        </w:trPr>
        <w:tc>
          <w:tcPr>
            <w:tcW w:w="867" w:type="dxa"/>
            <w:vMerge/>
            <w:shd w:val="clear" w:color="auto" w:fill="auto"/>
          </w:tcPr>
          <w:p w14:paraId="41A1CC6D" w14:textId="77777777" w:rsidR="00E32F02" w:rsidRPr="00E32F02" w:rsidRDefault="00E32F02" w:rsidP="00E3432A">
            <w:pPr>
              <w:jc w:val="both"/>
              <w:rPr>
                <w:rFonts w:asciiTheme="majorHAnsi" w:eastAsia="Calibri" w:hAnsiTheme="majorHAnsi" w:cstheme="majorHAnsi"/>
                <w:b/>
                <w:bCs/>
                <w:noProof/>
              </w:rPr>
            </w:pPr>
          </w:p>
        </w:tc>
        <w:tc>
          <w:tcPr>
            <w:tcW w:w="7766" w:type="dxa"/>
            <w:shd w:val="clear" w:color="auto" w:fill="auto"/>
          </w:tcPr>
          <w:p w14:paraId="772C3C13" w14:textId="77777777" w:rsidR="00E32F02" w:rsidRPr="00E32F02" w:rsidRDefault="00E32F02" w:rsidP="00E3432A">
            <w:pPr>
              <w:jc w:val="both"/>
              <w:rPr>
                <w:rFonts w:asciiTheme="majorHAnsi" w:eastAsia="Calibri" w:hAnsiTheme="majorHAnsi" w:cstheme="majorHAnsi"/>
                <w:b/>
                <w:i/>
                <w:iCs/>
                <w:noProof/>
              </w:rPr>
            </w:pPr>
            <w:r w:rsidRPr="00E32F02">
              <w:rPr>
                <w:rFonts w:asciiTheme="majorHAnsi" w:eastAsia="Calibri" w:hAnsiTheme="majorHAnsi" w:cstheme="majorHAnsi"/>
                <w:b/>
                <w:i/>
                <w:iCs/>
                <w:noProof/>
              </w:rPr>
              <w:t>d. Diễn đạt</w:t>
            </w:r>
          </w:p>
          <w:p w14:paraId="770993DE"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noProof/>
              </w:rPr>
              <w:t>Đảm bảo chuẩn chính tả, dùng từ, ngữ pháp tiếng Việt</w:t>
            </w:r>
          </w:p>
          <w:p w14:paraId="457AAC4D"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b/>
                <w:bCs/>
                <w:i/>
                <w:iCs/>
                <w:noProof/>
              </w:rPr>
              <w:t>Hướng dẫn chấm</w:t>
            </w:r>
            <w:r w:rsidRPr="00E32F02">
              <w:rPr>
                <w:rFonts w:asciiTheme="majorHAnsi" w:eastAsia="Calibri" w:hAnsiTheme="majorHAnsi" w:cstheme="majorHAnsi"/>
                <w:noProof/>
              </w:rPr>
              <w:t>:</w:t>
            </w:r>
          </w:p>
          <w:p w14:paraId="0E30DB2B"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Bài làm mắc nhiều lỗi diễn đạt lủng củng, sai chính tả, dùng từ và chấm câu sai, viết câu thừa: 0,0 điểm</w:t>
            </w:r>
          </w:p>
        </w:tc>
        <w:tc>
          <w:tcPr>
            <w:tcW w:w="934" w:type="dxa"/>
            <w:shd w:val="clear" w:color="auto" w:fill="auto"/>
          </w:tcPr>
          <w:p w14:paraId="0354C842"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0,25</w:t>
            </w:r>
          </w:p>
        </w:tc>
      </w:tr>
      <w:tr w:rsidR="00E32F02" w:rsidRPr="00E32F02" w14:paraId="42146830" w14:textId="77777777" w:rsidTr="00E32F02">
        <w:trPr>
          <w:trHeight w:val="133"/>
        </w:trPr>
        <w:tc>
          <w:tcPr>
            <w:tcW w:w="867" w:type="dxa"/>
            <w:vMerge/>
            <w:shd w:val="clear" w:color="auto" w:fill="auto"/>
          </w:tcPr>
          <w:p w14:paraId="37F0AE18" w14:textId="77777777" w:rsidR="00E32F02" w:rsidRPr="00E32F02" w:rsidRDefault="00E32F02" w:rsidP="00E3432A">
            <w:pPr>
              <w:jc w:val="both"/>
              <w:rPr>
                <w:rFonts w:asciiTheme="majorHAnsi" w:eastAsia="Calibri" w:hAnsiTheme="majorHAnsi" w:cstheme="majorHAnsi"/>
                <w:b/>
                <w:bCs/>
                <w:noProof/>
              </w:rPr>
            </w:pPr>
          </w:p>
        </w:tc>
        <w:tc>
          <w:tcPr>
            <w:tcW w:w="7766" w:type="dxa"/>
            <w:shd w:val="clear" w:color="auto" w:fill="auto"/>
          </w:tcPr>
          <w:p w14:paraId="2753A5A3" w14:textId="77777777" w:rsidR="00E32F02" w:rsidRPr="00E32F02" w:rsidRDefault="00E32F02" w:rsidP="00E3432A">
            <w:pPr>
              <w:jc w:val="both"/>
              <w:rPr>
                <w:rFonts w:asciiTheme="majorHAnsi" w:eastAsia="Calibri" w:hAnsiTheme="majorHAnsi" w:cstheme="majorHAnsi"/>
                <w:b/>
                <w:i/>
                <w:iCs/>
                <w:noProof/>
              </w:rPr>
            </w:pPr>
            <w:r w:rsidRPr="00E32F02">
              <w:rPr>
                <w:rFonts w:asciiTheme="majorHAnsi" w:eastAsia="Calibri" w:hAnsiTheme="majorHAnsi" w:cstheme="majorHAnsi"/>
                <w:b/>
                <w:i/>
                <w:iCs/>
                <w:noProof/>
              </w:rPr>
              <w:t>e. Sáng tạo</w:t>
            </w:r>
          </w:p>
          <w:p w14:paraId="4F062CAA"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noProof/>
              </w:rPr>
              <w:lastRenderedPageBreak/>
              <w:t>Thể hiện suy nghĩ sâu sắc về vấn đề nghị luận; có cách diễn đạt mới mẻ.</w:t>
            </w:r>
          </w:p>
          <w:p w14:paraId="3AEC566A"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b/>
                <w:bCs/>
                <w:i/>
                <w:iCs/>
                <w:noProof/>
              </w:rPr>
              <w:t>Hướng dẫn chấm</w:t>
            </w:r>
            <w:r w:rsidRPr="00E32F02">
              <w:rPr>
                <w:rFonts w:asciiTheme="majorHAnsi" w:eastAsia="Calibri" w:hAnsiTheme="majorHAnsi" w:cstheme="majorHAnsi"/>
                <w:noProof/>
              </w:rPr>
              <w:t>:</w:t>
            </w:r>
          </w:p>
          <w:p w14:paraId="17BC067D" w14:textId="77777777" w:rsidR="00E32F02" w:rsidRPr="00E32F02" w:rsidRDefault="00E32F02" w:rsidP="00E3432A">
            <w:pPr>
              <w:jc w:val="both"/>
              <w:rPr>
                <w:rFonts w:asciiTheme="majorHAnsi" w:eastAsia="Calibri" w:hAnsiTheme="majorHAnsi" w:cstheme="majorHAnsi"/>
                <w:i/>
                <w:iCs/>
                <w:noProof/>
              </w:rPr>
            </w:pPr>
            <w:r w:rsidRPr="00E32F02">
              <w:rPr>
                <w:rFonts w:asciiTheme="majorHAnsi" w:eastAsia="Calibri" w:hAnsiTheme="majorHAnsi" w:cstheme="majorHAnsi"/>
                <w:i/>
                <w:iCs/>
                <w:noProof/>
              </w:rPr>
              <w:t>- Bài làm đáp ứng được hai tiêu chí trở lên: 0,5 điểm</w:t>
            </w:r>
          </w:p>
          <w:p w14:paraId="2351A50E" w14:textId="77777777" w:rsidR="00E32F02" w:rsidRPr="00E32F02" w:rsidRDefault="00E32F02" w:rsidP="00E3432A">
            <w:pPr>
              <w:jc w:val="both"/>
              <w:rPr>
                <w:rFonts w:asciiTheme="majorHAnsi" w:eastAsia="Calibri" w:hAnsiTheme="majorHAnsi" w:cstheme="majorHAnsi"/>
                <w:noProof/>
              </w:rPr>
            </w:pPr>
            <w:r w:rsidRPr="00E32F02">
              <w:rPr>
                <w:rFonts w:asciiTheme="majorHAnsi" w:eastAsia="Calibri" w:hAnsiTheme="majorHAnsi" w:cstheme="majorHAnsi"/>
                <w:i/>
                <w:iCs/>
                <w:noProof/>
              </w:rPr>
              <w:t>- Bài làm đáp ứng được một tiêu chí: 0,25 điểm</w:t>
            </w:r>
          </w:p>
        </w:tc>
        <w:tc>
          <w:tcPr>
            <w:tcW w:w="934" w:type="dxa"/>
            <w:shd w:val="clear" w:color="auto" w:fill="auto"/>
          </w:tcPr>
          <w:p w14:paraId="0E35D40B"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lastRenderedPageBreak/>
              <w:t>0,5</w:t>
            </w:r>
          </w:p>
        </w:tc>
      </w:tr>
      <w:tr w:rsidR="00E32F02" w:rsidRPr="00E32F02" w14:paraId="74706C3D" w14:textId="77777777" w:rsidTr="00E32F02">
        <w:trPr>
          <w:trHeight w:val="397"/>
        </w:trPr>
        <w:tc>
          <w:tcPr>
            <w:tcW w:w="9569" w:type="dxa"/>
            <w:gridSpan w:val="3"/>
            <w:shd w:val="clear" w:color="auto" w:fill="auto"/>
          </w:tcPr>
          <w:p w14:paraId="23EDCA23" w14:textId="77777777" w:rsidR="00E32F02" w:rsidRPr="00E32F02" w:rsidRDefault="00E32F02" w:rsidP="00E3432A">
            <w:pPr>
              <w:jc w:val="center"/>
              <w:rPr>
                <w:rFonts w:asciiTheme="majorHAnsi" w:eastAsia="Calibri" w:hAnsiTheme="majorHAnsi" w:cstheme="majorHAnsi"/>
                <w:b/>
                <w:bCs/>
                <w:noProof/>
              </w:rPr>
            </w:pPr>
            <w:r w:rsidRPr="00E32F02">
              <w:rPr>
                <w:rFonts w:asciiTheme="majorHAnsi" w:eastAsia="Calibri" w:hAnsiTheme="majorHAnsi" w:cstheme="majorHAnsi"/>
                <w:b/>
                <w:bCs/>
                <w:noProof/>
              </w:rPr>
              <w:t>10,0 ĐIỂM</w:t>
            </w:r>
          </w:p>
        </w:tc>
      </w:tr>
      <w:bookmarkEnd w:id="0"/>
    </w:tbl>
    <w:p w14:paraId="17F563F6" w14:textId="77777777" w:rsidR="00E32F02" w:rsidRPr="00E32F02" w:rsidRDefault="00E32F02" w:rsidP="00E32F02">
      <w:pPr>
        <w:rPr>
          <w:rFonts w:asciiTheme="majorHAnsi" w:hAnsiTheme="majorHAnsi" w:cstheme="majorHAnsi"/>
        </w:rPr>
      </w:pPr>
    </w:p>
    <w:p w14:paraId="6E46E443" w14:textId="77777777" w:rsidR="00767C7A" w:rsidRPr="00E32F02" w:rsidRDefault="00767C7A" w:rsidP="00E32F02">
      <w:pPr>
        <w:rPr>
          <w:rFonts w:asciiTheme="majorHAnsi" w:hAnsiTheme="majorHAnsi" w:cstheme="majorHAnsi"/>
          <w:b/>
          <w:bCs/>
          <w:lang w:val="en-US"/>
        </w:rPr>
      </w:pPr>
    </w:p>
    <w:sectPr w:rsidR="00767C7A" w:rsidRPr="00E32F0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739"/>
    <w:multiLevelType w:val="multilevel"/>
    <w:tmpl w:val="34C4B65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6642EB"/>
    <w:multiLevelType w:val="multilevel"/>
    <w:tmpl w:val="D2DCC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417351"/>
    <w:multiLevelType w:val="multilevel"/>
    <w:tmpl w:val="8DE88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AA474BA"/>
    <w:multiLevelType w:val="multilevel"/>
    <w:tmpl w:val="A5D09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B4973FF"/>
    <w:multiLevelType w:val="multilevel"/>
    <w:tmpl w:val="80EEBD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82931821">
    <w:abstractNumId w:val="1"/>
  </w:num>
  <w:num w:numId="2" w16cid:durableId="699821789">
    <w:abstractNumId w:val="2"/>
  </w:num>
  <w:num w:numId="3" w16cid:durableId="2000451501">
    <w:abstractNumId w:val="3"/>
  </w:num>
  <w:num w:numId="4" w16cid:durableId="1235505664">
    <w:abstractNumId w:val="4"/>
  </w:num>
  <w:num w:numId="5" w16cid:durableId="2023313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C7A"/>
    <w:rsid w:val="003C006D"/>
    <w:rsid w:val="004062B7"/>
    <w:rsid w:val="005305F6"/>
    <w:rsid w:val="00767C7A"/>
    <w:rsid w:val="007B35F3"/>
    <w:rsid w:val="00A766F7"/>
    <w:rsid w:val="00E32F02"/>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EAE63"/>
  <w15:chartTrackingRefBased/>
  <w15:docId w15:val="{3F867B79-B444-4129-B176-0D6578DD2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67C7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767C7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767C7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767C7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767C7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767C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7C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7C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7C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C7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767C7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767C7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767C7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767C7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767C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7C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7C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7C7A"/>
    <w:rPr>
      <w:rFonts w:eastAsiaTheme="majorEastAsia" w:cstheme="majorBidi"/>
      <w:color w:val="272727" w:themeColor="text1" w:themeTint="D8"/>
    </w:rPr>
  </w:style>
  <w:style w:type="paragraph" w:styleId="Title">
    <w:name w:val="Title"/>
    <w:basedOn w:val="Normal"/>
    <w:next w:val="Normal"/>
    <w:link w:val="TitleChar"/>
    <w:uiPriority w:val="10"/>
    <w:qFormat/>
    <w:rsid w:val="00767C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7C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7C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7C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7C7A"/>
    <w:pPr>
      <w:spacing w:before="160"/>
      <w:jc w:val="center"/>
    </w:pPr>
    <w:rPr>
      <w:i/>
      <w:iCs/>
      <w:color w:val="404040" w:themeColor="text1" w:themeTint="BF"/>
    </w:rPr>
  </w:style>
  <w:style w:type="character" w:customStyle="1" w:styleId="QuoteChar">
    <w:name w:val="Quote Char"/>
    <w:basedOn w:val="DefaultParagraphFont"/>
    <w:link w:val="Quote"/>
    <w:uiPriority w:val="29"/>
    <w:rsid w:val="00767C7A"/>
    <w:rPr>
      <w:i/>
      <w:iCs/>
      <w:color w:val="404040" w:themeColor="text1" w:themeTint="BF"/>
    </w:rPr>
  </w:style>
  <w:style w:type="paragraph" w:styleId="ListParagraph">
    <w:name w:val="List Paragraph"/>
    <w:basedOn w:val="Normal"/>
    <w:uiPriority w:val="34"/>
    <w:qFormat/>
    <w:rsid w:val="00767C7A"/>
    <w:pPr>
      <w:ind w:left="720"/>
      <w:contextualSpacing/>
    </w:pPr>
  </w:style>
  <w:style w:type="character" w:styleId="IntenseEmphasis">
    <w:name w:val="Intense Emphasis"/>
    <w:basedOn w:val="DefaultParagraphFont"/>
    <w:uiPriority w:val="21"/>
    <w:qFormat/>
    <w:rsid w:val="00767C7A"/>
    <w:rPr>
      <w:i/>
      <w:iCs/>
      <w:color w:val="2E74B5" w:themeColor="accent1" w:themeShade="BF"/>
    </w:rPr>
  </w:style>
  <w:style w:type="paragraph" w:styleId="IntenseQuote">
    <w:name w:val="Intense Quote"/>
    <w:basedOn w:val="Normal"/>
    <w:next w:val="Normal"/>
    <w:link w:val="IntenseQuoteChar"/>
    <w:uiPriority w:val="30"/>
    <w:qFormat/>
    <w:rsid w:val="00767C7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767C7A"/>
    <w:rPr>
      <w:i/>
      <w:iCs/>
      <w:color w:val="2E74B5" w:themeColor="accent1" w:themeShade="BF"/>
    </w:rPr>
  </w:style>
  <w:style w:type="character" w:styleId="IntenseReference">
    <w:name w:val="Intense Reference"/>
    <w:basedOn w:val="DefaultParagraphFont"/>
    <w:uiPriority w:val="32"/>
    <w:qFormat/>
    <w:rsid w:val="00767C7A"/>
    <w:rPr>
      <w:b/>
      <w:bCs/>
      <w:smallCaps/>
      <w:color w:val="2E74B5" w:themeColor="accent1" w:themeShade="BF"/>
      <w:spacing w:val="5"/>
    </w:rPr>
  </w:style>
  <w:style w:type="character" w:styleId="Strong">
    <w:name w:val="Strong"/>
    <w:basedOn w:val="DefaultParagraphFont"/>
    <w:uiPriority w:val="22"/>
    <w:qFormat/>
    <w:rsid w:val="00E32F02"/>
    <w:rPr>
      <w:b/>
      <w:bCs/>
    </w:rPr>
  </w:style>
  <w:style w:type="character" w:styleId="Emphasis">
    <w:name w:val="Emphasis"/>
    <w:basedOn w:val="DefaultParagraphFont"/>
    <w:uiPriority w:val="20"/>
    <w:qFormat/>
    <w:rsid w:val="00E32F02"/>
    <w:rPr>
      <w:i/>
      <w:iCs/>
    </w:rPr>
  </w:style>
  <w:style w:type="table" w:styleId="TableGrid">
    <w:name w:val="Table Grid"/>
    <w:basedOn w:val="TableNormal"/>
    <w:uiPriority w:val="59"/>
    <w:rsid w:val="00E32F02"/>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E32F02"/>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E32F0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379936">
      <w:bodyDiv w:val="1"/>
      <w:marLeft w:val="0"/>
      <w:marRight w:val="0"/>
      <w:marTop w:val="0"/>
      <w:marBottom w:val="0"/>
      <w:divBdr>
        <w:top w:val="none" w:sz="0" w:space="0" w:color="auto"/>
        <w:left w:val="none" w:sz="0" w:space="0" w:color="auto"/>
        <w:bottom w:val="none" w:sz="0" w:space="0" w:color="auto"/>
        <w:right w:val="none" w:sz="0" w:space="0" w:color="auto"/>
      </w:divBdr>
    </w:div>
    <w:div w:id="603460324">
      <w:bodyDiv w:val="1"/>
      <w:marLeft w:val="0"/>
      <w:marRight w:val="0"/>
      <w:marTop w:val="0"/>
      <w:marBottom w:val="0"/>
      <w:divBdr>
        <w:top w:val="none" w:sz="0" w:space="0" w:color="auto"/>
        <w:left w:val="none" w:sz="0" w:space="0" w:color="auto"/>
        <w:bottom w:val="none" w:sz="0" w:space="0" w:color="auto"/>
        <w:right w:val="none" w:sz="0" w:space="0" w:color="auto"/>
      </w:divBdr>
    </w:div>
    <w:div w:id="951668113">
      <w:bodyDiv w:val="1"/>
      <w:marLeft w:val="0"/>
      <w:marRight w:val="0"/>
      <w:marTop w:val="0"/>
      <w:marBottom w:val="0"/>
      <w:divBdr>
        <w:top w:val="none" w:sz="0" w:space="0" w:color="auto"/>
        <w:left w:val="none" w:sz="0" w:space="0" w:color="auto"/>
        <w:bottom w:val="none" w:sz="0" w:space="0" w:color="auto"/>
        <w:right w:val="none" w:sz="0" w:space="0" w:color="auto"/>
      </w:divBdr>
    </w:div>
    <w:div w:id="143189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1165</Words>
  <Characters>6642</Characters>
  <Application>Microsoft Office Word</Application>
  <DocSecurity>0</DocSecurity>
  <Lines>55</Lines>
  <Paragraphs>15</Paragraphs>
  <ScaleCrop>false</ScaleCrop>
  <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2025-06-14T08:42:00Z</dcterms:created>
  <dcterms:modified xsi:type="dcterms:W3CDTF">2025-07-06T09:16:00Z</dcterms:modified>
</cp:coreProperties>
</file>